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66" w:rsidRDefault="00857766" w:rsidP="00AD7A8E">
      <w:pPr>
        <w:jc w:val="both"/>
        <w:rPr>
          <w:sz w:val="2"/>
          <w:szCs w:val="2"/>
        </w:rPr>
      </w:pPr>
    </w:p>
    <w:p w:rsidR="00857766" w:rsidRDefault="00857766" w:rsidP="00AD7A8E">
      <w:pPr>
        <w:spacing w:after="119" w:line="1" w:lineRule="exact"/>
        <w:jc w:val="both"/>
      </w:pPr>
    </w:p>
    <w:p w:rsidR="007A76BF" w:rsidRDefault="007A76BF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color w:val="auto"/>
          <w:kern w:val="2"/>
          <w:sz w:val="28"/>
          <w:szCs w:val="28"/>
          <w:lang w:bidi="ar-SA"/>
        </w:rPr>
        <w:drawing>
          <wp:inline distT="0" distB="0" distL="0" distR="0">
            <wp:extent cx="6026150" cy="83907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839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BF" w:rsidRDefault="007A76BF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:rsidR="007A76BF" w:rsidRDefault="007A76BF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:rsidR="007A76BF" w:rsidRDefault="007A76BF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:rsidR="007A76BF" w:rsidRDefault="007A76BF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</w:p>
    <w:p w:rsidR="00857766" w:rsidRPr="000E5E0A" w:rsidRDefault="00857766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0E5E0A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lastRenderedPageBreak/>
        <w:t>Муниципальное бюджетное общеобразовательное учреждение</w:t>
      </w:r>
    </w:p>
    <w:p w:rsidR="00857766" w:rsidRPr="000E5E0A" w:rsidRDefault="00857766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0E5E0A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"Средняя общеобразовательная школа №7"посёлка Коммаяк</w:t>
      </w:r>
    </w:p>
    <w:p w:rsidR="00857766" w:rsidRPr="000E5E0A" w:rsidRDefault="00857766" w:rsidP="00570A90">
      <w:pPr>
        <w:suppressAutoHyphens/>
        <w:jc w:val="center"/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</w:pPr>
      <w:r w:rsidRPr="000E5E0A">
        <w:rPr>
          <w:rFonts w:ascii="Times New Roman" w:eastAsia="SimSun" w:hAnsi="Times New Roman" w:cs="Times New Roman"/>
          <w:color w:val="auto"/>
          <w:kern w:val="2"/>
          <w:sz w:val="28"/>
          <w:szCs w:val="28"/>
          <w:lang w:eastAsia="hi-IN" w:bidi="hi-IN"/>
        </w:rPr>
        <w:t>Кировского района Ставропольского края</w:t>
      </w:r>
    </w:p>
    <w:p w:rsidR="00857766" w:rsidRPr="000E5E0A" w:rsidRDefault="00857766" w:rsidP="00AD7A8E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w w:val="0"/>
          <w:lang w:eastAsia="en-US" w:bidi="ar-SA"/>
        </w:rPr>
      </w:pPr>
    </w:p>
    <w:p w:rsidR="00857766" w:rsidRPr="000E5E0A" w:rsidRDefault="00857766" w:rsidP="00AD7A8E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w w:val="0"/>
          <w:lang w:eastAsia="en-US" w:bidi="ar-SA"/>
        </w:rPr>
      </w:pPr>
    </w:p>
    <w:tbl>
      <w:tblPr>
        <w:tblStyle w:val="ac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2835"/>
        <w:gridCol w:w="3543"/>
      </w:tblGrid>
      <w:tr w:rsidR="00857766" w:rsidRPr="000E5E0A" w:rsidTr="00EA5AC6">
        <w:tc>
          <w:tcPr>
            <w:tcW w:w="3545" w:type="dxa"/>
          </w:tcPr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b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b/>
                <w:color w:val="auto"/>
                <w:w w:val="0"/>
                <w:sz w:val="22"/>
                <w:szCs w:val="22"/>
              </w:rPr>
              <w:t>ПРИНЯТО</w:t>
            </w:r>
          </w:p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>Педагогическим советом</w:t>
            </w:r>
          </w:p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>М</w:t>
            </w:r>
            <w:r w:rsidR="00C90E4D">
              <w:rPr>
                <w:rFonts w:eastAsia="Times New Roman"/>
                <w:color w:val="auto"/>
                <w:w w:val="0"/>
                <w:sz w:val="22"/>
                <w:szCs w:val="22"/>
              </w:rPr>
              <w:t>БОУ</w:t>
            </w: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 xml:space="preserve"> «СОШ № 7»</w:t>
            </w:r>
            <w:r>
              <w:rPr>
                <w:rFonts w:eastAsia="Times New Roman"/>
                <w:color w:val="auto"/>
                <w:w w:val="0"/>
                <w:sz w:val="22"/>
                <w:szCs w:val="22"/>
              </w:rPr>
              <w:t>п.Коммаяк</w:t>
            </w:r>
          </w:p>
          <w:p w:rsidR="00857766" w:rsidRPr="00EA5AC6" w:rsidRDefault="00857766" w:rsidP="00EA5AC6">
            <w:pPr>
              <w:spacing w:line="276" w:lineRule="auto"/>
              <w:jc w:val="both"/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</w:pPr>
            <w:r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 xml:space="preserve">Протокол № </w:t>
            </w:r>
            <w:r w:rsidR="00EA5AC6"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 xml:space="preserve">4 </w:t>
            </w:r>
            <w:r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 xml:space="preserve"> от </w:t>
            </w:r>
            <w:r w:rsidR="00EA5AC6"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>14.03</w:t>
            </w:r>
            <w:r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>.202</w:t>
            </w:r>
            <w:r w:rsidR="00EA5AC6"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>5</w:t>
            </w:r>
            <w:r w:rsidRPr="00EA5AC6">
              <w:rPr>
                <w:rFonts w:eastAsia="Times New Roman"/>
                <w:color w:val="000000" w:themeColor="text1"/>
                <w:w w:val="0"/>
                <w:sz w:val="22"/>
                <w:szCs w:val="22"/>
              </w:rPr>
              <w:t xml:space="preserve"> г.</w:t>
            </w:r>
          </w:p>
        </w:tc>
        <w:tc>
          <w:tcPr>
            <w:tcW w:w="2835" w:type="dxa"/>
          </w:tcPr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b/>
                <w:color w:val="auto"/>
                <w:w w:val="0"/>
                <w:sz w:val="22"/>
                <w:szCs w:val="22"/>
              </w:rPr>
            </w:pPr>
          </w:p>
        </w:tc>
        <w:tc>
          <w:tcPr>
            <w:tcW w:w="3543" w:type="dxa"/>
          </w:tcPr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b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b/>
                <w:color w:val="auto"/>
                <w:w w:val="0"/>
                <w:sz w:val="22"/>
                <w:szCs w:val="22"/>
              </w:rPr>
              <w:t>УТВЕРЖДАЮ</w:t>
            </w:r>
          </w:p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>Директор МОБУ «СОШ № 7»</w:t>
            </w:r>
          </w:p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>___________ А.П.Блохина</w:t>
            </w:r>
          </w:p>
          <w:p w:rsidR="00857766" w:rsidRPr="000E5E0A" w:rsidRDefault="00857766" w:rsidP="00AD7A8E">
            <w:pPr>
              <w:spacing w:line="276" w:lineRule="auto"/>
              <w:jc w:val="both"/>
              <w:rPr>
                <w:rFonts w:eastAsia="Times New Roman"/>
                <w:color w:val="auto"/>
                <w:w w:val="0"/>
                <w:sz w:val="22"/>
                <w:szCs w:val="22"/>
              </w:rPr>
            </w:pP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>_____________________202</w:t>
            </w:r>
            <w:r>
              <w:rPr>
                <w:rFonts w:eastAsia="Times New Roman"/>
                <w:color w:val="auto"/>
                <w:w w:val="0"/>
                <w:sz w:val="22"/>
                <w:szCs w:val="22"/>
              </w:rPr>
              <w:t>5</w:t>
            </w:r>
            <w:r w:rsidRPr="000E5E0A">
              <w:rPr>
                <w:rFonts w:eastAsia="Times New Roman"/>
                <w:color w:val="auto"/>
                <w:w w:val="0"/>
                <w:sz w:val="22"/>
                <w:szCs w:val="22"/>
              </w:rPr>
              <w:t xml:space="preserve"> г.</w:t>
            </w:r>
          </w:p>
        </w:tc>
      </w:tr>
    </w:tbl>
    <w:p w:rsidR="00857766" w:rsidRDefault="00857766" w:rsidP="00AD7A8E">
      <w:pPr>
        <w:pStyle w:val="11"/>
        <w:spacing w:after="400" w:line="276" w:lineRule="auto"/>
        <w:ind w:firstLine="0"/>
        <w:jc w:val="both"/>
        <w:rPr>
          <w:b/>
          <w:bCs/>
        </w:rPr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  <w:rPr>
          <w:b/>
          <w:bCs/>
        </w:rPr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  <w:rPr>
          <w:b/>
          <w:bCs/>
        </w:rPr>
      </w:pPr>
    </w:p>
    <w:p w:rsidR="00857766" w:rsidRPr="00891296" w:rsidRDefault="00857766" w:rsidP="00570A90">
      <w:pPr>
        <w:pStyle w:val="11"/>
        <w:spacing w:after="400" w:line="276" w:lineRule="auto"/>
        <w:ind w:firstLine="0"/>
        <w:jc w:val="center"/>
        <w:rPr>
          <w:sz w:val="44"/>
          <w:szCs w:val="44"/>
        </w:rPr>
      </w:pPr>
      <w:r w:rsidRPr="00891296">
        <w:rPr>
          <w:b/>
          <w:bCs/>
          <w:sz w:val="44"/>
          <w:szCs w:val="44"/>
        </w:rPr>
        <w:t>РАБОЧАЯ ПРОГРАММА ВОСПИТАНИЯ</w:t>
      </w:r>
      <w:r w:rsidRPr="00891296">
        <w:rPr>
          <w:b/>
          <w:bCs/>
          <w:sz w:val="44"/>
          <w:szCs w:val="44"/>
        </w:rPr>
        <w:br/>
      </w:r>
      <w:r w:rsidRPr="00891296">
        <w:rPr>
          <w:sz w:val="44"/>
          <w:szCs w:val="44"/>
        </w:rPr>
        <w:t>лагеря</w:t>
      </w:r>
      <w:r w:rsidR="00B55940">
        <w:rPr>
          <w:sz w:val="44"/>
          <w:szCs w:val="44"/>
        </w:rPr>
        <w:t xml:space="preserve"> </w:t>
      </w:r>
      <w:r w:rsidRPr="00891296">
        <w:rPr>
          <w:sz w:val="44"/>
          <w:szCs w:val="44"/>
        </w:rPr>
        <w:t>дневн</w:t>
      </w:r>
      <w:r>
        <w:rPr>
          <w:sz w:val="44"/>
          <w:szCs w:val="44"/>
        </w:rPr>
        <w:t>ого</w:t>
      </w:r>
      <w:r w:rsidRPr="00891296">
        <w:rPr>
          <w:sz w:val="44"/>
          <w:szCs w:val="44"/>
        </w:rPr>
        <w:t xml:space="preserve"> пребывани</w:t>
      </w:r>
      <w:r>
        <w:rPr>
          <w:sz w:val="44"/>
          <w:szCs w:val="44"/>
        </w:rPr>
        <w:t>я</w:t>
      </w:r>
      <w:r w:rsidRPr="00891296">
        <w:rPr>
          <w:sz w:val="44"/>
          <w:szCs w:val="44"/>
        </w:rPr>
        <w:t xml:space="preserve"> детей</w:t>
      </w:r>
    </w:p>
    <w:p w:rsidR="00857766" w:rsidRDefault="00857766" w:rsidP="00570A90">
      <w:pPr>
        <w:pStyle w:val="11"/>
        <w:spacing w:after="400" w:line="276" w:lineRule="auto"/>
        <w:ind w:firstLine="0"/>
        <w:jc w:val="center"/>
        <w:rPr>
          <w:b/>
          <w:sz w:val="72"/>
          <w:szCs w:val="72"/>
        </w:rPr>
      </w:pPr>
      <w:r w:rsidRPr="00891296">
        <w:rPr>
          <w:b/>
          <w:sz w:val="72"/>
          <w:szCs w:val="72"/>
        </w:rPr>
        <w:t>«Город Солнца»</w:t>
      </w:r>
    </w:p>
    <w:p w:rsidR="00857766" w:rsidRPr="00891296" w:rsidRDefault="00857766" w:rsidP="00570A90">
      <w:pPr>
        <w:pStyle w:val="11"/>
        <w:spacing w:after="400" w:line="276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МБОУ СОШ №7 п.</w:t>
      </w:r>
      <w:r w:rsidR="00B5594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Коммаяк</w:t>
      </w:r>
    </w:p>
    <w:p w:rsidR="00857766" w:rsidRDefault="00857766" w:rsidP="00AD7A8E">
      <w:pPr>
        <w:pStyle w:val="11"/>
        <w:spacing w:after="400" w:line="276" w:lineRule="auto"/>
        <w:ind w:firstLine="0"/>
        <w:jc w:val="both"/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</w:pPr>
    </w:p>
    <w:p w:rsidR="00857766" w:rsidRDefault="00857766" w:rsidP="00AD7A8E">
      <w:pPr>
        <w:pStyle w:val="11"/>
        <w:spacing w:after="400" w:line="276" w:lineRule="auto"/>
        <w:ind w:firstLine="0"/>
        <w:jc w:val="both"/>
      </w:pPr>
    </w:p>
    <w:p w:rsidR="00857766" w:rsidRDefault="00857766" w:rsidP="00570A90">
      <w:pPr>
        <w:pStyle w:val="11"/>
        <w:spacing w:after="400" w:line="276" w:lineRule="auto"/>
        <w:ind w:firstLine="0"/>
        <w:jc w:val="center"/>
      </w:pPr>
      <w:r>
        <w:t>2025г.</w:t>
      </w:r>
      <w:r>
        <w:br w:type="page"/>
      </w:r>
    </w:p>
    <w:p w:rsidR="00857766" w:rsidRDefault="00857766" w:rsidP="00AD7A8E">
      <w:pPr>
        <w:pStyle w:val="a7"/>
        <w:jc w:val="both"/>
      </w:pPr>
      <w: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58"/>
        <w:gridCol w:w="931"/>
      </w:tblGrid>
      <w:tr w:rsidR="00857766" w:rsidRPr="00C54F40" w:rsidTr="008613D7">
        <w:trPr>
          <w:trHeight w:hRule="exact" w:val="396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7766" w:rsidRPr="00690D94" w:rsidRDefault="003309E4" w:rsidP="00AD7A8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Раздел I. ОБЩИЕ ПОЛОЖЕНИЯ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857766" w:rsidP="00AD7A8E">
            <w:pPr>
              <w:pStyle w:val="a9"/>
              <w:spacing w:line="240" w:lineRule="auto"/>
              <w:ind w:firstLine="38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</w:tr>
      <w:tr w:rsidR="00857766" w:rsidRPr="00C54F40" w:rsidTr="00857766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857766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Раздел I</w:t>
            </w:r>
            <w:r w:rsidR="003309E4" w:rsidRPr="00690D94">
              <w:rPr>
                <w:sz w:val="24"/>
                <w:szCs w:val="24"/>
              </w:rPr>
              <w:t>I</w:t>
            </w:r>
            <w:r w:rsidRPr="00690D94">
              <w:rPr>
                <w:sz w:val="24"/>
                <w:szCs w:val="24"/>
              </w:rPr>
              <w:t>. ЦЕННОСТНО-ЦЕЛЕВЫЕ ОСНОВЫ</w:t>
            </w:r>
            <w:r w:rsidR="00B55940" w:rsidRPr="00690D94">
              <w:rPr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5D09D6" w:rsidP="00AD7A8E">
            <w:pPr>
              <w:pStyle w:val="a9"/>
              <w:spacing w:line="240" w:lineRule="auto"/>
              <w:ind w:firstLine="38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</w:tr>
      <w:tr w:rsidR="00857766" w:rsidRPr="00C54F40" w:rsidTr="008613D7">
        <w:trPr>
          <w:trHeight w:hRule="exact" w:val="53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857766" w:rsidRPr="00690D94">
              <w:rPr>
                <w:sz w:val="24"/>
                <w:szCs w:val="24"/>
              </w:rPr>
              <w:t xml:space="preserve">.1. </w:t>
            </w:r>
            <w:r w:rsidR="005D09D6" w:rsidRPr="00690D94">
              <w:rPr>
                <w:bCs/>
                <w:sz w:val="24"/>
                <w:szCs w:val="24"/>
              </w:rPr>
              <w:t>Ценностные основы содержания воспитательной работы.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5D09D6" w:rsidP="00AD7A8E">
            <w:pPr>
              <w:pStyle w:val="a9"/>
              <w:spacing w:line="240" w:lineRule="auto"/>
              <w:ind w:firstLine="38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</w:tr>
      <w:tr w:rsidR="00857766" w:rsidRPr="00C54F40" w:rsidTr="00A1014B">
        <w:trPr>
          <w:trHeight w:hRule="exact" w:val="57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857766" w:rsidRPr="00690D94">
              <w:rPr>
                <w:sz w:val="24"/>
                <w:szCs w:val="24"/>
              </w:rPr>
              <w:t xml:space="preserve">.2. </w:t>
            </w:r>
            <w:r w:rsidR="005D09D6" w:rsidRPr="00690D94">
              <w:rPr>
                <w:bCs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5D09D6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  <w:r w:rsidR="00A1014B" w:rsidRPr="00690D94">
              <w:rPr>
                <w:sz w:val="24"/>
                <w:szCs w:val="24"/>
              </w:rPr>
              <w:t>1</w:t>
            </w:r>
          </w:p>
        </w:tc>
      </w:tr>
      <w:tr w:rsidR="00857766" w:rsidRPr="00C54F40" w:rsidTr="00A1014B">
        <w:trPr>
          <w:trHeight w:hRule="exact" w:val="70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857766" w:rsidRPr="00690D94">
              <w:rPr>
                <w:sz w:val="24"/>
                <w:szCs w:val="24"/>
              </w:rPr>
              <w:t xml:space="preserve">.3. </w:t>
            </w:r>
            <w:r w:rsidR="005D09D6" w:rsidRPr="00690D94">
              <w:rPr>
                <w:bCs/>
                <w:sz w:val="24"/>
                <w:szCs w:val="24"/>
              </w:rPr>
              <w:t>Целевые ориентиры результатов воспитания в соответствии с возрастными особенностями участников программы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5D09D6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  <w:r w:rsidR="00A1014B" w:rsidRPr="00690D94">
              <w:rPr>
                <w:sz w:val="24"/>
                <w:szCs w:val="24"/>
              </w:rPr>
              <w:t>2</w:t>
            </w:r>
          </w:p>
        </w:tc>
      </w:tr>
      <w:tr w:rsidR="00857766" w:rsidRPr="00C54F40" w:rsidTr="008613D7">
        <w:trPr>
          <w:trHeight w:hRule="exact" w:val="62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857766" w:rsidRPr="00690D94">
              <w:rPr>
                <w:sz w:val="24"/>
                <w:szCs w:val="24"/>
              </w:rPr>
              <w:t xml:space="preserve">.4. </w:t>
            </w:r>
            <w:r w:rsidR="005D09D6" w:rsidRPr="00690D94">
              <w:rPr>
                <w:sz w:val="24"/>
                <w:szCs w:val="24"/>
              </w:rPr>
              <w:t>Цель и задачи воспитательной работы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</w:t>
            </w:r>
          </w:p>
        </w:tc>
      </w:tr>
      <w:tr w:rsidR="00857766" w:rsidRPr="00C54F40" w:rsidTr="00C54F40">
        <w:trPr>
          <w:trHeight w:hRule="exact" w:val="50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857766" w:rsidP="008613D7">
            <w:pPr>
              <w:pStyle w:val="Default"/>
              <w:rPr>
                <w:b/>
                <w:bCs/>
              </w:rPr>
            </w:pPr>
            <w:r w:rsidRPr="00690D94">
              <w:t>Раздел I</w:t>
            </w:r>
            <w:r w:rsidR="003309E4" w:rsidRPr="00690D94">
              <w:t>I</w:t>
            </w:r>
            <w:r w:rsidRPr="00690D94">
              <w:t xml:space="preserve">I. </w:t>
            </w:r>
            <w:r w:rsidR="005D09D6" w:rsidRPr="00690D94">
              <w:rPr>
                <w:bCs/>
              </w:rPr>
              <w:t>СОДЕРЖАНИЕ И ФОРМЫ ВОСПИТАТЕЛЬНОЙ РАБОТЫ.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22</w:t>
            </w:r>
          </w:p>
        </w:tc>
      </w:tr>
      <w:tr w:rsidR="005D09D6" w:rsidRPr="00C54F40" w:rsidTr="00C54F40">
        <w:trPr>
          <w:trHeight w:hRule="exact" w:val="59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9D6" w:rsidRPr="00690D94" w:rsidRDefault="003309E4" w:rsidP="008613D7">
            <w:pPr>
              <w:pStyle w:val="Default"/>
              <w:rPr>
                <w:bCs/>
              </w:rPr>
            </w:pPr>
            <w:r w:rsidRPr="00690D94">
              <w:rPr>
                <w:bCs/>
              </w:rPr>
              <w:t>3</w:t>
            </w:r>
            <w:r w:rsidR="005D09D6" w:rsidRPr="00690D94">
              <w:rPr>
                <w:bCs/>
              </w:rPr>
              <w:t>.1 Уклад организаций отдыха детей и их оздоровления: особенности и уникальные элементы</w:t>
            </w:r>
          </w:p>
          <w:p w:rsidR="005D09D6" w:rsidRPr="00690D94" w:rsidRDefault="005D09D6" w:rsidP="008613D7">
            <w:pPr>
              <w:pStyle w:val="Default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9D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22</w:t>
            </w:r>
          </w:p>
        </w:tc>
      </w:tr>
      <w:tr w:rsidR="003309E4" w:rsidRPr="00C54F40" w:rsidTr="00857766">
        <w:trPr>
          <w:trHeight w:hRule="exact" w:val="76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09E4" w:rsidRPr="00690D94" w:rsidRDefault="003309E4" w:rsidP="008613D7">
            <w:pPr>
              <w:pStyle w:val="Default"/>
              <w:rPr>
                <w:bCs/>
              </w:rPr>
            </w:pPr>
            <w:r w:rsidRPr="00690D94">
              <w:rPr>
                <w:bCs/>
              </w:rPr>
              <w:t xml:space="preserve">3.2Особенности воспитательной работы в  детском оздоровительном лагере </w:t>
            </w:r>
            <w:r w:rsidRPr="00690D94">
              <w:rPr>
                <w:bCs/>
                <w:iCs/>
              </w:rPr>
              <w:t>с дневным пребыванием «Город Солнца»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9E4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25</w:t>
            </w:r>
          </w:p>
        </w:tc>
      </w:tr>
      <w:tr w:rsidR="00857766" w:rsidRPr="00C54F40" w:rsidTr="00A1014B">
        <w:trPr>
          <w:trHeight w:hRule="exact" w:val="5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857766" w:rsidRPr="00690D94">
              <w:rPr>
                <w:sz w:val="24"/>
                <w:szCs w:val="24"/>
              </w:rPr>
              <w:t>.</w:t>
            </w:r>
            <w:r w:rsidRPr="00690D94">
              <w:rPr>
                <w:sz w:val="24"/>
                <w:szCs w:val="24"/>
              </w:rPr>
              <w:t>3.</w:t>
            </w:r>
            <w:r w:rsidR="00857766" w:rsidRPr="00690D94">
              <w:rPr>
                <w:sz w:val="24"/>
                <w:szCs w:val="24"/>
              </w:rPr>
              <w:t>1. Модуль «</w:t>
            </w:r>
            <w:r w:rsidR="00857766" w:rsidRPr="00690D94">
              <w:rPr>
                <w:sz w:val="24"/>
                <w:szCs w:val="24"/>
                <w:lang w:bidi="ru-RU"/>
              </w:rPr>
              <w:t>Спортивно-оздоровительная работа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253AE4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C54F40" w:rsidRPr="00690D94">
              <w:rPr>
                <w:sz w:val="24"/>
                <w:szCs w:val="24"/>
              </w:rPr>
              <w:t>5</w:t>
            </w:r>
          </w:p>
        </w:tc>
      </w:tr>
      <w:tr w:rsidR="00857766" w:rsidRPr="00C54F40" w:rsidTr="00C54F40">
        <w:trPr>
          <w:trHeight w:hRule="exact" w:val="39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.2. Модуль «</w:t>
            </w:r>
            <w:r w:rsidR="00857766" w:rsidRPr="00690D94">
              <w:rPr>
                <w:sz w:val="24"/>
                <w:szCs w:val="24"/>
                <w:lang w:bidi="ru-RU"/>
              </w:rPr>
              <w:t>Психолого-педагогическое сопровождение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C54F40" w:rsidRPr="00690D94">
              <w:rPr>
                <w:sz w:val="24"/>
                <w:szCs w:val="24"/>
              </w:rPr>
              <w:t>6</w:t>
            </w:r>
          </w:p>
        </w:tc>
      </w:tr>
      <w:tr w:rsidR="00857766" w:rsidRPr="00C54F40" w:rsidTr="008613D7">
        <w:trPr>
          <w:trHeight w:hRule="exact" w:val="44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.3. Модуль «</w:t>
            </w:r>
            <w:r w:rsidR="00857766" w:rsidRPr="00690D94">
              <w:rPr>
                <w:sz w:val="24"/>
                <w:szCs w:val="24"/>
                <w:lang w:bidi="ru-RU"/>
              </w:rPr>
              <w:t>Детское самоуправление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C54F40" w:rsidRPr="00690D94">
              <w:rPr>
                <w:sz w:val="24"/>
                <w:szCs w:val="24"/>
              </w:rPr>
              <w:t>7</w:t>
            </w:r>
          </w:p>
        </w:tc>
      </w:tr>
      <w:tr w:rsidR="00857766" w:rsidRPr="00C54F40" w:rsidTr="008613D7">
        <w:trPr>
          <w:trHeight w:hRule="exact" w:val="55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.4. Модуль «</w:t>
            </w:r>
            <w:r w:rsidR="00857766" w:rsidRPr="00690D94">
              <w:rPr>
                <w:sz w:val="24"/>
                <w:szCs w:val="24"/>
                <w:lang w:bidi="ru-RU"/>
              </w:rPr>
              <w:t>Инклюзивное пространство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  <w:r w:rsidR="00C54F40" w:rsidRPr="00690D94">
              <w:rPr>
                <w:sz w:val="24"/>
                <w:szCs w:val="24"/>
              </w:rPr>
              <w:t>9</w:t>
            </w:r>
          </w:p>
        </w:tc>
      </w:tr>
      <w:tr w:rsidR="00857766" w:rsidRPr="00C54F40" w:rsidTr="008613D7">
        <w:trPr>
          <w:trHeight w:hRule="exact" w:val="43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.5. Модуль «</w:t>
            </w:r>
            <w:r w:rsidR="00857766" w:rsidRPr="00690D94">
              <w:rPr>
                <w:sz w:val="24"/>
                <w:szCs w:val="24"/>
                <w:lang w:bidi="ru-RU"/>
              </w:rPr>
              <w:t>Профориентация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</w:t>
            </w:r>
          </w:p>
        </w:tc>
      </w:tr>
      <w:tr w:rsidR="00857766" w:rsidRPr="00C54F40" w:rsidTr="008613D7">
        <w:trPr>
          <w:trHeight w:hRule="exact" w:val="40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.6. Модуль «</w:t>
            </w:r>
            <w:r w:rsidR="00857766" w:rsidRPr="00690D94">
              <w:rPr>
                <w:sz w:val="24"/>
                <w:szCs w:val="24"/>
                <w:lang w:bidi="ru-RU"/>
              </w:rPr>
              <w:t>Социальная активность в Движении Первых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31</w:t>
            </w:r>
          </w:p>
        </w:tc>
      </w:tr>
      <w:tr w:rsidR="00857766" w:rsidRPr="00C54F40" w:rsidTr="008613D7">
        <w:trPr>
          <w:trHeight w:hRule="exact" w:val="42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.7. Модуль «</w:t>
            </w:r>
            <w:r w:rsidR="00857766" w:rsidRPr="00690D94">
              <w:rPr>
                <w:sz w:val="24"/>
                <w:szCs w:val="24"/>
                <w:lang w:bidi="ru-RU"/>
              </w:rPr>
              <w:t>Экскурсии и походы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2</w:t>
            </w:r>
          </w:p>
        </w:tc>
      </w:tr>
      <w:tr w:rsidR="00857766" w:rsidRPr="00C54F40" w:rsidTr="008613D7">
        <w:trPr>
          <w:trHeight w:hRule="exact" w:val="422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857766" w:rsidRPr="00690D94">
              <w:rPr>
                <w:sz w:val="24"/>
                <w:szCs w:val="24"/>
              </w:rPr>
              <w:t>.8. Модуль «</w:t>
            </w:r>
            <w:r w:rsidR="00857766" w:rsidRPr="00690D94">
              <w:rPr>
                <w:sz w:val="24"/>
                <w:szCs w:val="24"/>
                <w:lang w:bidi="ru-RU"/>
              </w:rPr>
              <w:t>Кружки и секции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3</w:t>
            </w:r>
          </w:p>
        </w:tc>
      </w:tr>
      <w:tr w:rsidR="00857766" w:rsidRPr="00C54F40" w:rsidTr="008613D7">
        <w:trPr>
          <w:trHeight w:hRule="exact" w:val="42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</w:t>
            </w:r>
            <w:r w:rsidR="00C54F40" w:rsidRPr="00690D94">
              <w:rPr>
                <w:sz w:val="24"/>
                <w:szCs w:val="24"/>
              </w:rPr>
              <w:t>.9.</w:t>
            </w:r>
            <w:r w:rsidR="00857766" w:rsidRPr="00690D94">
              <w:rPr>
                <w:sz w:val="24"/>
                <w:szCs w:val="24"/>
              </w:rPr>
              <w:t xml:space="preserve"> Модуль «</w:t>
            </w:r>
            <w:r w:rsidR="00857766" w:rsidRPr="00690D94">
              <w:rPr>
                <w:sz w:val="24"/>
                <w:szCs w:val="24"/>
                <w:lang w:bidi="ru-RU"/>
              </w:rPr>
              <w:t>Цифровая и медиа-среда</w:t>
            </w:r>
            <w:r w:rsidR="00857766" w:rsidRPr="00690D94">
              <w:rPr>
                <w:sz w:val="24"/>
                <w:szCs w:val="24"/>
              </w:rPr>
              <w:t>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4</w:t>
            </w:r>
          </w:p>
        </w:tc>
      </w:tr>
      <w:tr w:rsidR="00C54F40" w:rsidRPr="00C54F40" w:rsidTr="008613D7">
        <w:trPr>
          <w:trHeight w:hRule="exact" w:val="42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4F40" w:rsidRPr="00690D94" w:rsidRDefault="00C54F40" w:rsidP="00C54F40">
            <w:pPr>
              <w:rPr>
                <w:rFonts w:ascii="Times New Roman" w:hAnsi="Times New Roman" w:cs="Times New Roman"/>
              </w:rPr>
            </w:pPr>
            <w:r w:rsidRPr="00690D94">
              <w:t xml:space="preserve">3.3.10. </w:t>
            </w:r>
            <w:r w:rsidRPr="00690D94">
              <w:rPr>
                <w:rFonts w:ascii="Times New Roman" w:hAnsi="Times New Roman" w:cs="Times New Roman"/>
              </w:rPr>
              <w:t>МОДУЛЬ «Проектная деятельность»</w:t>
            </w:r>
          </w:p>
          <w:p w:rsidR="00C54F40" w:rsidRPr="00690D94" w:rsidRDefault="00C54F40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40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36</w:t>
            </w:r>
          </w:p>
        </w:tc>
      </w:tr>
      <w:tr w:rsidR="00C54F40" w:rsidRPr="00C54F40" w:rsidTr="008613D7">
        <w:trPr>
          <w:trHeight w:hRule="exact" w:val="427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4F40" w:rsidRPr="00690D94" w:rsidRDefault="00C54F40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3.3.11. МОДУЛЬ «Детская дипломатия и международные отношения»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40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36</w:t>
            </w:r>
          </w:p>
        </w:tc>
      </w:tr>
      <w:tr w:rsidR="00857766" w:rsidRPr="00C54F40" w:rsidTr="00C54F40">
        <w:trPr>
          <w:trHeight w:hRule="exact" w:val="34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766" w:rsidRPr="00690D94" w:rsidRDefault="003309E4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Раздел I</w:t>
            </w:r>
            <w:r w:rsidRPr="00690D94">
              <w:rPr>
                <w:sz w:val="24"/>
                <w:szCs w:val="24"/>
                <w:lang w:val="en-US"/>
              </w:rPr>
              <w:t>V</w:t>
            </w:r>
            <w:r w:rsidR="00857766" w:rsidRPr="00690D94">
              <w:rPr>
                <w:sz w:val="24"/>
                <w:szCs w:val="24"/>
              </w:rPr>
              <w:t xml:space="preserve">. </w:t>
            </w:r>
            <w:r w:rsidR="00570A90" w:rsidRPr="00690D94">
              <w:rPr>
                <w:bCs/>
                <w:sz w:val="24"/>
                <w:szCs w:val="24"/>
              </w:rPr>
              <w:t>ОРГАНИЗАЦИОННЫЕ УСЛОВИЯ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7</w:t>
            </w:r>
          </w:p>
        </w:tc>
      </w:tr>
      <w:tr w:rsidR="00857766" w:rsidRPr="00C54F40" w:rsidTr="00857766">
        <w:trPr>
          <w:trHeight w:hRule="exact" w:val="61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3D7" w:rsidRPr="00690D94" w:rsidRDefault="003309E4" w:rsidP="008613D7">
            <w:pPr>
              <w:pStyle w:val="Default"/>
            </w:pPr>
            <w:r w:rsidRPr="00690D94">
              <w:t>4</w:t>
            </w:r>
            <w:r w:rsidR="00857766" w:rsidRPr="00690D94">
              <w:t xml:space="preserve">.1. </w:t>
            </w:r>
            <w:r w:rsidR="008613D7" w:rsidRPr="00690D94">
              <w:rPr>
                <w:bCs/>
              </w:rPr>
              <w:t>Партнёрское взаимодействие с общественными и молодёжными организациями</w:t>
            </w:r>
            <w:r w:rsidR="008613D7" w:rsidRPr="00690D94">
              <w:rPr>
                <w:b/>
                <w:bCs/>
              </w:rPr>
              <w:t xml:space="preserve"> </w:t>
            </w:r>
          </w:p>
          <w:p w:rsidR="00857766" w:rsidRPr="00690D94" w:rsidRDefault="00857766" w:rsidP="008613D7">
            <w:pPr>
              <w:pStyle w:val="a9"/>
              <w:spacing w:line="240" w:lineRule="auto"/>
              <w:ind w:firstLine="90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A1014B" w:rsidP="00A1014B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7</w:t>
            </w:r>
          </w:p>
        </w:tc>
      </w:tr>
      <w:tr w:rsidR="00857766" w:rsidRPr="00C54F40" w:rsidTr="008613D7">
        <w:trPr>
          <w:trHeight w:hRule="exact" w:val="34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766" w:rsidRPr="00690D94" w:rsidRDefault="003309E4" w:rsidP="00A1014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val="en-US"/>
              </w:rPr>
              <w:t>4</w:t>
            </w:r>
            <w:r w:rsidR="00857766" w:rsidRPr="00690D94">
              <w:rPr>
                <w:sz w:val="24"/>
                <w:szCs w:val="24"/>
              </w:rPr>
              <w:t xml:space="preserve">.2. </w:t>
            </w:r>
            <w:r w:rsidR="008613D7" w:rsidRPr="00690D94">
              <w:rPr>
                <w:bCs/>
                <w:sz w:val="24"/>
                <w:szCs w:val="24"/>
              </w:rPr>
              <w:t xml:space="preserve"> Взаимодействие с родительским сообществом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66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8</w:t>
            </w:r>
          </w:p>
        </w:tc>
      </w:tr>
      <w:tr w:rsidR="00A1014B" w:rsidRPr="00C54F40" w:rsidTr="00C54F40">
        <w:trPr>
          <w:trHeight w:hRule="exact" w:val="379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14B" w:rsidRPr="00690D94" w:rsidRDefault="003309E4" w:rsidP="00A1014B">
            <w:pPr>
              <w:pStyle w:val="Default"/>
              <w:jc w:val="both"/>
              <w:rPr>
                <w:bCs/>
              </w:rPr>
            </w:pPr>
            <w:r w:rsidRPr="00690D94">
              <w:rPr>
                <w:bCs/>
              </w:rPr>
              <w:t>4</w:t>
            </w:r>
            <w:r w:rsidR="00A1014B" w:rsidRPr="00690D94">
              <w:rPr>
                <w:bCs/>
              </w:rPr>
              <w:t>.3 Кадровое обеспечение реализации программы воспитательной работы</w:t>
            </w:r>
          </w:p>
          <w:p w:rsidR="00A1014B" w:rsidRPr="00690D94" w:rsidRDefault="00A1014B" w:rsidP="00A1014B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4B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8</w:t>
            </w:r>
          </w:p>
        </w:tc>
      </w:tr>
      <w:tr w:rsidR="00A1014B" w:rsidRPr="00C54F40" w:rsidTr="00A1014B">
        <w:trPr>
          <w:trHeight w:hRule="exact" w:val="70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14B" w:rsidRPr="00690D94" w:rsidRDefault="003309E4" w:rsidP="00A1014B">
            <w:pPr>
              <w:pStyle w:val="Default"/>
              <w:jc w:val="both"/>
            </w:pPr>
            <w:r w:rsidRPr="00690D94">
              <w:rPr>
                <w:bCs/>
              </w:rPr>
              <w:t>4</w:t>
            </w:r>
            <w:r w:rsidR="00A1014B" w:rsidRPr="00690D94">
              <w:rPr>
                <w:bCs/>
              </w:rPr>
              <w:t>.4. Материально-техническое обеспечение реализации программы воспитания.</w:t>
            </w:r>
          </w:p>
          <w:p w:rsidR="00A1014B" w:rsidRPr="00690D94" w:rsidRDefault="00A1014B" w:rsidP="00A1014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4B" w:rsidRPr="00690D94" w:rsidRDefault="00A1014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9</w:t>
            </w:r>
          </w:p>
        </w:tc>
      </w:tr>
      <w:tr w:rsidR="00A1014B" w:rsidRPr="00C54F40" w:rsidTr="00E551EB">
        <w:trPr>
          <w:trHeight w:hRule="exact" w:val="45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EB" w:rsidRPr="00690D94" w:rsidRDefault="003309E4" w:rsidP="00E551EB">
            <w:pPr>
              <w:widowControl/>
              <w:outlineLvl w:val="0"/>
            </w:pPr>
            <w:r w:rsidRPr="00690D94">
              <w:rPr>
                <w:rFonts w:ascii="Times New Roman" w:hAnsi="Times New Roman" w:cs="Times New Roman"/>
                <w:bCs/>
              </w:rPr>
              <w:t>4</w:t>
            </w:r>
            <w:r w:rsidR="00E551EB" w:rsidRPr="00690D94">
              <w:rPr>
                <w:rFonts w:ascii="Times New Roman" w:hAnsi="Times New Roman" w:cs="Times New Roman"/>
                <w:bCs/>
              </w:rPr>
              <w:t xml:space="preserve">.5. </w:t>
            </w:r>
            <w:r w:rsidR="00E551EB" w:rsidRPr="00690D94">
              <w:rPr>
                <w:rFonts w:ascii="Times New Roman" w:hAnsi="Times New Roman" w:cs="Times New Roman"/>
              </w:rPr>
              <w:t>Анализ воспитательного процесса и результатов воспитания</w:t>
            </w:r>
          </w:p>
          <w:p w:rsidR="00A1014B" w:rsidRPr="00690D94" w:rsidRDefault="00A1014B" w:rsidP="00A1014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4B" w:rsidRPr="00690D94" w:rsidRDefault="00E551EB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  <w:r w:rsidR="00C54F40" w:rsidRPr="00690D94">
              <w:rPr>
                <w:sz w:val="24"/>
                <w:szCs w:val="24"/>
              </w:rPr>
              <w:t>9</w:t>
            </w:r>
          </w:p>
        </w:tc>
      </w:tr>
      <w:tr w:rsidR="00E551EB" w:rsidRPr="00C54F40" w:rsidTr="00E551EB">
        <w:trPr>
          <w:trHeight w:hRule="exact" w:val="451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EB" w:rsidRPr="00690D94" w:rsidRDefault="00E551EB" w:rsidP="00E551EB">
            <w:pPr>
              <w:widowControl/>
              <w:outlineLvl w:val="0"/>
              <w:rPr>
                <w:rFonts w:ascii="Times New Roman" w:hAnsi="Times New Roman" w:cs="Times New Roman"/>
                <w:bCs/>
              </w:rPr>
            </w:pPr>
            <w:r w:rsidRPr="00690D94">
              <w:rPr>
                <w:rFonts w:ascii="Times New Roman" w:hAnsi="Times New Roman" w:cs="Times New Roman"/>
                <w:bCs/>
              </w:rPr>
              <w:t>СПИСОК ЛИТЕРАТУРЫ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EB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40</w:t>
            </w:r>
          </w:p>
        </w:tc>
      </w:tr>
      <w:tr w:rsidR="00857766" w:rsidRPr="00C54F40" w:rsidTr="00857766">
        <w:trPr>
          <w:trHeight w:hRule="exact" w:val="61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766" w:rsidRPr="00690D94" w:rsidRDefault="00857766" w:rsidP="008613D7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Приложение</w:t>
            </w:r>
            <w:r w:rsidR="00690D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66" w:rsidRPr="00690D94" w:rsidRDefault="00C54F40" w:rsidP="00AD7A8E">
            <w:pPr>
              <w:pStyle w:val="a9"/>
              <w:spacing w:line="240" w:lineRule="auto"/>
              <w:ind w:firstLine="30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41</w:t>
            </w:r>
          </w:p>
        </w:tc>
      </w:tr>
    </w:tbl>
    <w:p w:rsidR="00857766" w:rsidRPr="00C54F40" w:rsidRDefault="00857766" w:rsidP="00AD7A8E">
      <w:pPr>
        <w:spacing w:line="1" w:lineRule="exact"/>
        <w:jc w:val="both"/>
        <w:rPr>
          <w:sz w:val="26"/>
          <w:szCs w:val="26"/>
        </w:rPr>
      </w:pPr>
      <w:r w:rsidRPr="00C54F40">
        <w:rPr>
          <w:sz w:val="26"/>
          <w:szCs w:val="26"/>
        </w:rPr>
        <w:br w:type="page"/>
      </w:r>
    </w:p>
    <w:p w:rsidR="00857766" w:rsidRDefault="00857766" w:rsidP="00AD7A8E">
      <w:pPr>
        <w:jc w:val="both"/>
        <w:sectPr w:rsidR="00857766">
          <w:headerReference w:type="default" r:id="rId8"/>
          <w:headerReference w:type="first" r:id="rId9"/>
          <w:pgSz w:w="11900" w:h="16840"/>
          <w:pgMar w:top="1134" w:right="631" w:bottom="942" w:left="1779" w:header="0" w:footer="3" w:gutter="0"/>
          <w:pgNumType w:start="1"/>
          <w:cols w:space="720"/>
          <w:noEndnote/>
          <w:titlePg/>
          <w:docGrid w:linePitch="360"/>
        </w:sectPr>
      </w:pPr>
    </w:p>
    <w:p w:rsidR="003309E4" w:rsidRPr="00FF070D" w:rsidRDefault="003309E4" w:rsidP="002D4D95">
      <w:pPr>
        <w:pStyle w:val="11"/>
        <w:spacing w:line="240" w:lineRule="auto"/>
        <w:ind w:firstLine="709"/>
        <w:jc w:val="both"/>
        <w:rPr>
          <w:b/>
        </w:rPr>
      </w:pPr>
      <w:r w:rsidRPr="00FF070D">
        <w:rPr>
          <w:b/>
        </w:rPr>
        <w:lastRenderedPageBreak/>
        <w:t>Раздел I . ОБЩИЕ ПОЛОЖЕНИЯ</w:t>
      </w:r>
    </w:p>
    <w:p w:rsidR="001025D6" w:rsidRDefault="00857766" w:rsidP="002D4D95">
      <w:pPr>
        <w:pStyle w:val="11"/>
        <w:spacing w:line="240" w:lineRule="auto"/>
        <w:ind w:firstLine="709"/>
        <w:jc w:val="both"/>
      </w:pPr>
      <w:r>
        <w:t xml:space="preserve">Программа воспитания для организаций отдыха детей и их оздоровления МОБУ СОШ № 7 п.Коммаяк (далее – Программа воспитания) разработана на основе </w:t>
      </w:r>
      <w:r w:rsidR="00741F3F">
        <w:t xml:space="preserve">федеральной программы воспитательной работы для организаций отдыха детей и их оздоровления, разработанной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</w:p>
    <w:p w:rsidR="00741F3F" w:rsidRDefault="001025D6" w:rsidP="002D4D95">
      <w:pPr>
        <w:pStyle w:val="11"/>
        <w:spacing w:line="240" w:lineRule="auto"/>
        <w:ind w:firstLine="567"/>
        <w:jc w:val="both"/>
      </w:pPr>
      <w:r>
        <w:t xml:space="preserve">- </w:t>
      </w:r>
      <w:r w:rsidR="00741F3F">
        <w:t xml:space="preserve">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857766" w:rsidRDefault="000502BA" w:rsidP="002D4D95">
      <w:pPr>
        <w:pStyle w:val="11"/>
        <w:spacing w:line="240" w:lineRule="auto"/>
        <w:ind w:firstLine="567"/>
        <w:jc w:val="both"/>
      </w:pPr>
      <w:r>
        <w:t xml:space="preserve">- </w:t>
      </w:r>
      <w:r w:rsidR="00857766"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57766" w:rsidRDefault="003833C7" w:rsidP="002D4D95">
      <w:pPr>
        <w:pStyle w:val="11"/>
        <w:tabs>
          <w:tab w:val="left" w:pos="567"/>
        </w:tabs>
        <w:spacing w:line="240" w:lineRule="auto"/>
        <w:ind w:firstLine="567"/>
        <w:jc w:val="both"/>
      </w:pPr>
      <w:r>
        <w:t xml:space="preserve">- </w:t>
      </w:r>
      <w:r w:rsidR="00857766">
        <w:t>Конвенцией о правах ребенка (одобрена Генеральной Ассамблеей ООН 20.11.1989, вступила в силу для СССР 15.09.1990).</w:t>
      </w:r>
    </w:p>
    <w:p w:rsidR="00857766" w:rsidRDefault="003833C7" w:rsidP="002D4D95">
      <w:pPr>
        <w:pStyle w:val="11"/>
        <w:tabs>
          <w:tab w:val="left" w:pos="0"/>
        </w:tabs>
        <w:spacing w:line="240" w:lineRule="auto"/>
        <w:ind w:firstLine="426"/>
        <w:jc w:val="both"/>
      </w:pPr>
      <w:r>
        <w:t xml:space="preserve">  -  </w:t>
      </w:r>
      <w:r w:rsidR="00857766">
        <w:t>Федеральным законом от 29.12.2012 № 273-</w:t>
      </w:r>
      <w:r>
        <w:t xml:space="preserve">ФЗ «Об образовании в Российской </w:t>
      </w:r>
      <w:r w:rsidR="00857766">
        <w:t>Федерации».</w:t>
      </w:r>
    </w:p>
    <w:p w:rsidR="00857766" w:rsidRDefault="00857766" w:rsidP="002D4D95">
      <w:pPr>
        <w:pStyle w:val="11"/>
        <w:tabs>
          <w:tab w:val="left" w:pos="567"/>
          <w:tab w:val="left" w:pos="6145"/>
          <w:tab w:val="left" w:pos="6580"/>
        </w:tabs>
        <w:spacing w:line="240" w:lineRule="auto"/>
        <w:ind w:firstLine="567"/>
        <w:jc w:val="both"/>
      </w:pPr>
      <w:r>
        <w:t>-   Федеральным законом от 31.07.2020</w:t>
      </w:r>
      <w:r>
        <w:tab/>
        <w:t>№</w:t>
      </w:r>
      <w:r>
        <w:tab/>
        <w:t>304-ФЗ «О внесении</w:t>
      </w:r>
    </w:p>
    <w:p w:rsidR="00857766" w:rsidRDefault="00857766" w:rsidP="002D4D95">
      <w:pPr>
        <w:pStyle w:val="11"/>
        <w:spacing w:line="240" w:lineRule="auto"/>
        <w:ind w:firstLine="567"/>
        <w:jc w:val="both"/>
      </w:pPr>
      <w:r>
        <w:t>изменений в Федеральный закон «Об образовании в Российской Федерации» по вопросам воспитания обучающихся».</w:t>
      </w:r>
    </w:p>
    <w:p w:rsidR="00857766" w:rsidRDefault="003833C7" w:rsidP="002D4D95">
      <w:pPr>
        <w:pStyle w:val="11"/>
        <w:tabs>
          <w:tab w:val="left" w:pos="1210"/>
        </w:tabs>
        <w:spacing w:line="240" w:lineRule="auto"/>
        <w:ind w:firstLine="0"/>
        <w:jc w:val="both"/>
      </w:pPr>
      <w:r>
        <w:t xml:space="preserve">  - </w:t>
      </w:r>
      <w:r w:rsidR="00857766">
        <w:t>Федеральным законом от 30.12.2020 № 489-ФЗ «О молодежной политике в Российской Федерации».</w:t>
      </w:r>
    </w:p>
    <w:p w:rsidR="00857766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57766" w:rsidRPr="003833C7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57766" w:rsidRPr="003833C7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57766" w:rsidRPr="003833C7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57766" w:rsidRPr="003833C7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57766" w:rsidRPr="003833C7" w:rsidRDefault="00857766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D6519" w:rsidRPr="003833C7" w:rsidRDefault="006D6519" w:rsidP="002D4D95">
      <w:pPr>
        <w:pStyle w:val="11"/>
        <w:numPr>
          <w:ilvl w:val="0"/>
          <w:numId w:val="1"/>
        </w:numPr>
        <w:tabs>
          <w:tab w:val="left" w:pos="709"/>
        </w:tabs>
        <w:spacing w:line="240" w:lineRule="auto"/>
        <w:ind w:firstLine="567"/>
        <w:jc w:val="both"/>
      </w:pPr>
      <w:r w:rsidRPr="003833C7">
        <w:t>Федеральный закон «Об основных гарантиях прав ребёнка в Российской Федерации» от 24.07.98 № 124-ФЗ</w:t>
      </w:r>
    </w:p>
    <w:p w:rsidR="006D6519" w:rsidRPr="003833C7" w:rsidRDefault="006D6519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rPr>
          <w:bCs/>
        </w:rPr>
        <w:t>Статья 1-</w:t>
      </w:r>
      <w:r w:rsidRPr="003833C7">
        <w:t xml:space="preserve"> понятие детского отдыха, </w:t>
      </w:r>
    </w:p>
    <w:p w:rsidR="006D6519" w:rsidRPr="003833C7" w:rsidRDefault="006D6519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lastRenderedPageBreak/>
        <w:t>Понятие «организации отдыха детей и их оздоровления»</w:t>
      </w:r>
    </w:p>
    <w:p w:rsidR="006D6519" w:rsidRPr="003833C7" w:rsidRDefault="006D6519" w:rsidP="002D4D95">
      <w:pPr>
        <w:pStyle w:val="11"/>
        <w:numPr>
          <w:ilvl w:val="0"/>
          <w:numId w:val="1"/>
        </w:numPr>
        <w:spacing w:line="240" w:lineRule="auto"/>
        <w:ind w:firstLine="567"/>
        <w:jc w:val="both"/>
      </w:pPr>
      <w:r w:rsidRPr="003833C7">
        <w:rPr>
          <w:bCs/>
        </w:rPr>
        <w:t>Статья 12.</w:t>
      </w:r>
      <w:r w:rsidRPr="003833C7">
        <w:t xml:space="preserve"> Обеспечение прав детей на отдых и оздоровление </w:t>
      </w:r>
      <w:r w:rsidRPr="003833C7">
        <w:rPr>
          <w:bCs/>
        </w:rPr>
        <w:t xml:space="preserve"> </w:t>
      </w:r>
      <w:r w:rsidRPr="003833C7">
        <w:t>(редакция от 23. 11.2024 года - действует с 01.01.2025 года).</w:t>
      </w:r>
    </w:p>
    <w:p w:rsidR="006D6519" w:rsidRPr="003833C7" w:rsidRDefault="006D6519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567"/>
        <w:jc w:val="both"/>
      </w:pPr>
      <w:r w:rsidRPr="003833C7">
        <w:rPr>
          <w:bCs/>
        </w:rPr>
        <w:t>Распоряжение</w:t>
      </w:r>
      <w:r w:rsidRPr="003833C7">
        <w:t xml:space="preserve"> Министерства просвещения Российской Федерации от 29 августа 2024 г. N Р-160"Об объявлении 2025 года Годом детского отдыха в системе образования« (приурочено к 100-летию Артека).</w:t>
      </w:r>
    </w:p>
    <w:p w:rsidR="003D1A7F" w:rsidRPr="003833C7" w:rsidRDefault="006D6519" w:rsidP="002D4D95">
      <w:pPr>
        <w:pStyle w:val="11"/>
        <w:numPr>
          <w:ilvl w:val="0"/>
          <w:numId w:val="1"/>
        </w:numPr>
        <w:tabs>
          <w:tab w:val="left" w:pos="567"/>
        </w:tabs>
        <w:spacing w:line="240" w:lineRule="auto"/>
        <w:ind w:firstLine="426"/>
        <w:jc w:val="both"/>
      </w:pPr>
      <w:r w:rsidRPr="003833C7">
        <w:rPr>
          <w:bCs/>
        </w:rPr>
        <w:t>Проект Приказа</w:t>
      </w:r>
      <w:r w:rsidRPr="003833C7">
        <w:rPr>
          <w:b/>
          <w:bCs/>
        </w:rPr>
        <w:t xml:space="preserve"> </w:t>
      </w:r>
      <w:r w:rsidRPr="003833C7">
        <w:t>Министерства просвещения Российской Федерации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(подготовлен Минпросвещения России 28.01.2025)</w:t>
      </w:r>
    </w:p>
    <w:p w:rsidR="00857766" w:rsidRPr="00CC66C0" w:rsidRDefault="00857766" w:rsidP="002D4D95">
      <w:pPr>
        <w:pStyle w:val="11"/>
        <w:spacing w:line="240" w:lineRule="auto"/>
        <w:ind w:firstLine="860"/>
        <w:jc w:val="both"/>
      </w:pPr>
      <w:r w:rsidRPr="003833C7">
        <w:t>Согласно Федеральному закону от</w:t>
      </w:r>
      <w:r>
        <w:t xml:space="preserve"> 24 июля 1998 г. № 124-ФЗ «Об основных гарантиях прав ребенка в Российской Федерации» (с изменениями и дополнениями) к </w:t>
      </w:r>
      <w:r>
        <w:rPr>
          <w:b/>
          <w:bCs/>
        </w:rPr>
        <w:t xml:space="preserve">организациям отдыха детей и их оздоровления </w:t>
      </w:r>
      <w:r>
        <w:t xml:space="preserve">(далее – лагерь дневного пребывания) относятся в том числе лагеря,  организованные образовательными организациями, осуществляющими организацию отдыха и </w:t>
      </w:r>
      <w:r w:rsidRPr="00CC66C0">
        <w:t>оздоровления обучающихся в каникулярное время.</w:t>
      </w:r>
    </w:p>
    <w:p w:rsidR="001025D6" w:rsidRDefault="00857766" w:rsidP="002D4D95">
      <w:pPr>
        <w:pStyle w:val="11"/>
        <w:spacing w:line="240" w:lineRule="auto"/>
        <w:ind w:firstLine="860"/>
        <w:jc w:val="both"/>
      </w:pPr>
      <w:r w:rsidRPr="00CC66C0"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  <w:r w:rsidR="00CC66C0" w:rsidRPr="00CC66C0">
        <w:t xml:space="preserve"> </w:t>
      </w:r>
    </w:p>
    <w:p w:rsidR="001268F7" w:rsidRDefault="001268F7" w:rsidP="002D4D95">
      <w:pPr>
        <w:pStyle w:val="11"/>
        <w:spacing w:line="240" w:lineRule="auto"/>
        <w:ind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МБОУ СОШ №7 п.Коммаяк.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>Методологической основой разработки и реализации Программы</w:t>
      </w:r>
      <w:r w:rsidR="001025D6" w:rsidRPr="002E3F57">
        <w:rPr>
          <w:color w:val="auto"/>
          <w:sz w:val="28"/>
          <w:szCs w:val="28"/>
        </w:rPr>
        <w:t xml:space="preserve"> </w:t>
      </w:r>
      <w:r w:rsidRPr="002E3F57">
        <w:rPr>
          <w:color w:val="auto"/>
          <w:sz w:val="28"/>
          <w:szCs w:val="28"/>
        </w:rPr>
        <w:t xml:space="preserve">воспитательной работы являются два основных подхода: </w:t>
      </w:r>
    </w:p>
    <w:p w:rsidR="00CC66C0" w:rsidRPr="002E3F57" w:rsidRDefault="001025D6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  </w:t>
      </w:r>
      <w:r w:rsidR="00CC66C0" w:rsidRPr="002E3F57">
        <w:rPr>
          <w:color w:val="auto"/>
          <w:sz w:val="28"/>
          <w:szCs w:val="28"/>
        </w:rPr>
        <w:t xml:space="preserve">системно-деятельностный; </w:t>
      </w:r>
    </w:p>
    <w:p w:rsidR="00857766" w:rsidRPr="002E3F57" w:rsidRDefault="00CC66C0" w:rsidP="002D4D95">
      <w:pPr>
        <w:pStyle w:val="11"/>
        <w:spacing w:line="240" w:lineRule="auto"/>
        <w:ind w:firstLine="860"/>
        <w:jc w:val="both"/>
      </w:pPr>
      <w:r w:rsidRPr="002E3F57">
        <w:t>аксиологический.</w:t>
      </w:r>
    </w:p>
    <w:p w:rsidR="00CC66C0" w:rsidRPr="002E3F57" w:rsidRDefault="00CC66C0" w:rsidP="002D4D95">
      <w:pPr>
        <w:pStyle w:val="11"/>
        <w:spacing w:line="240" w:lineRule="auto"/>
        <w:ind w:firstLine="709"/>
        <w:jc w:val="both"/>
      </w:pPr>
      <w:r w:rsidRPr="002E3F57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</w:t>
      </w:r>
      <w:r w:rsidRPr="002E3F57">
        <w:rPr>
          <w:color w:val="auto"/>
          <w:sz w:val="28"/>
          <w:szCs w:val="28"/>
        </w:rPr>
        <w:lastRenderedPageBreak/>
        <w:t xml:space="preserve">подходе человек, личность рассматривается как наивысшая ценность общества, самоцель общественного развития. </w:t>
      </w:r>
    </w:p>
    <w:p w:rsidR="00CC66C0" w:rsidRPr="002E3F57" w:rsidRDefault="00CC66C0" w:rsidP="002D4D95">
      <w:pPr>
        <w:pStyle w:val="11"/>
        <w:spacing w:line="240" w:lineRule="auto"/>
        <w:ind w:firstLine="709"/>
        <w:jc w:val="both"/>
      </w:pPr>
      <w:r w:rsidRPr="002E3F57">
        <w:t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Отличительной чертой аксиологического подхода является то, что первоосновой воспитания 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CC66C0" w:rsidRPr="002E3F57" w:rsidRDefault="00CC66C0" w:rsidP="002D4D95">
      <w:pPr>
        <w:pStyle w:val="11"/>
        <w:spacing w:line="240" w:lineRule="auto"/>
        <w:ind w:firstLine="709"/>
        <w:jc w:val="both"/>
      </w:pPr>
      <w:r w:rsidRPr="002E3F57">
        <w:rPr>
          <w:b/>
        </w:rPr>
        <w:t>Целью Программы</w:t>
      </w:r>
      <w:r w:rsidRPr="002E3F57"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Под возрастными группами понимаются группы детей: 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7 - 10 лет – младшие школьники; 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11 - 14 лет – подростки; </w:t>
      </w:r>
    </w:p>
    <w:p w:rsidR="00CC66C0" w:rsidRPr="002E3F57" w:rsidRDefault="00CC66C0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15 - 17 лет – старшие школьники; </w:t>
      </w:r>
    </w:p>
    <w:p w:rsidR="00CC66C0" w:rsidRPr="002E3F57" w:rsidRDefault="00CC66C0" w:rsidP="002D4D95">
      <w:pPr>
        <w:pStyle w:val="11"/>
        <w:spacing w:line="240" w:lineRule="auto"/>
        <w:ind w:firstLine="709"/>
        <w:jc w:val="both"/>
      </w:pPr>
      <w:r w:rsidRPr="002E3F57"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дополнительного образования и других.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b/>
          <w:color w:val="auto"/>
          <w:sz w:val="28"/>
          <w:szCs w:val="28"/>
        </w:rPr>
        <w:t>Задачами Программы воспитательной работы являются</w:t>
      </w:r>
      <w:r w:rsidRPr="002E3F57">
        <w:rPr>
          <w:color w:val="auto"/>
          <w:sz w:val="28"/>
          <w:szCs w:val="28"/>
        </w:rPr>
        <w:t xml:space="preserve">: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</w:t>
      </w:r>
      <w:r w:rsidR="002E3F57">
        <w:rPr>
          <w:color w:val="auto"/>
          <w:sz w:val="28"/>
          <w:szCs w:val="28"/>
        </w:rPr>
        <w:t xml:space="preserve">. </w:t>
      </w:r>
      <w:r w:rsidRPr="002E3F57">
        <w:rPr>
          <w:b/>
          <w:color w:val="auto"/>
          <w:sz w:val="28"/>
          <w:szCs w:val="28"/>
        </w:rPr>
        <w:t>Принципы реализации программы</w:t>
      </w:r>
      <w:r w:rsidRPr="002E3F57">
        <w:rPr>
          <w:color w:val="auto"/>
          <w:sz w:val="28"/>
          <w:szCs w:val="28"/>
        </w:rPr>
        <w:t xml:space="preserve">: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принцип единого целевого начала воспитательной деятельности;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принцип системности, непрерывности и преемственности воспитательной деятельности;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lastRenderedPageBreak/>
        <w:t xml:space="preserve">принцип единства концептуальных подходов, методов и форм воспитательной деятельности;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принцип учета возрастных и индивидуальных особенностей воспитанников и их групп; </w:t>
      </w:r>
    </w:p>
    <w:p w:rsidR="006D6519" w:rsidRPr="002E3F57" w:rsidRDefault="006D6519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F57">
        <w:rPr>
          <w:color w:val="auto"/>
          <w:sz w:val="28"/>
          <w:szCs w:val="28"/>
        </w:rPr>
        <w:t xml:space="preserve">принцип приоритета конструктивных интересов и потребностей детей; </w:t>
      </w:r>
    </w:p>
    <w:p w:rsidR="006D6519" w:rsidRPr="002E3F57" w:rsidRDefault="006D6519" w:rsidP="002D4D95">
      <w:pPr>
        <w:pStyle w:val="11"/>
        <w:spacing w:line="240" w:lineRule="auto"/>
        <w:ind w:firstLine="709"/>
        <w:jc w:val="both"/>
      </w:pPr>
      <w:r w:rsidRPr="002E3F57">
        <w:t>принцип реальности и измеримости итогов воспитательной деятельности.</w:t>
      </w:r>
    </w:p>
    <w:p w:rsidR="006D6519" w:rsidRPr="002E3F57" w:rsidRDefault="006D6519" w:rsidP="002D4D95">
      <w:pPr>
        <w:pStyle w:val="11"/>
        <w:spacing w:line="240" w:lineRule="auto"/>
        <w:ind w:firstLine="709"/>
        <w:jc w:val="both"/>
      </w:pPr>
      <w:r w:rsidRPr="002E3F57">
        <w:rPr>
          <w:b/>
        </w:rPr>
        <w:t>Структура Программы</w:t>
      </w:r>
      <w:r w:rsidRPr="002E3F57">
        <w:t xml:space="preserve">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</w:t>
      </w:r>
    </w:p>
    <w:p w:rsidR="00857766" w:rsidRDefault="00857766" w:rsidP="002D4D95">
      <w:pPr>
        <w:pStyle w:val="11"/>
        <w:spacing w:line="240" w:lineRule="auto"/>
        <w:ind w:firstLine="709"/>
        <w:jc w:val="both"/>
      </w:pPr>
      <w:r w:rsidRPr="002E3F57">
        <w:t>Приложение: календарный план воспитательной работы.</w:t>
      </w:r>
      <w:bookmarkStart w:id="0" w:name="bookmark2"/>
    </w:p>
    <w:p w:rsidR="00570A90" w:rsidRDefault="00570A90" w:rsidP="002D4D95">
      <w:pPr>
        <w:pStyle w:val="11"/>
        <w:spacing w:line="240" w:lineRule="auto"/>
        <w:ind w:firstLine="709"/>
        <w:jc w:val="both"/>
      </w:pPr>
    </w:p>
    <w:p w:rsidR="00570A90" w:rsidRDefault="00570A90" w:rsidP="002D4D95">
      <w:pPr>
        <w:pStyle w:val="11"/>
        <w:spacing w:line="240" w:lineRule="auto"/>
        <w:ind w:firstLine="709"/>
        <w:jc w:val="both"/>
      </w:pPr>
    </w:p>
    <w:p w:rsidR="00570A90" w:rsidRPr="002E3F57" w:rsidRDefault="00570A90" w:rsidP="002D4D95">
      <w:pPr>
        <w:pStyle w:val="11"/>
        <w:spacing w:line="240" w:lineRule="auto"/>
        <w:ind w:firstLine="709"/>
        <w:jc w:val="both"/>
      </w:pPr>
    </w:p>
    <w:p w:rsidR="00857766" w:rsidRPr="001268F7" w:rsidRDefault="00857766" w:rsidP="002D4D95">
      <w:pPr>
        <w:pStyle w:val="13"/>
        <w:keepNext/>
        <w:keepLines/>
        <w:spacing w:after="480" w:line="240" w:lineRule="auto"/>
        <w:jc w:val="both"/>
      </w:pPr>
      <w:r w:rsidRPr="001268F7">
        <w:t xml:space="preserve">Раздел </w:t>
      </w:r>
      <w:r w:rsidR="00FF070D" w:rsidRPr="001268F7">
        <w:t>I</w:t>
      </w:r>
      <w:r w:rsidRPr="001268F7">
        <w:t>I. ЦЕННОСТНО-ЦЕЛЕВЫЕ ОСНОВЫ ВОСПИТА</w:t>
      </w:r>
      <w:bookmarkEnd w:id="0"/>
      <w:r w:rsidR="001268F7" w:rsidRPr="001268F7">
        <w:t>ТЕЛЬНОЙ РАБОТЫ</w:t>
      </w:r>
    </w:p>
    <w:p w:rsidR="00D74098" w:rsidRDefault="00FF070D" w:rsidP="002D4D95">
      <w:pPr>
        <w:pStyle w:val="11"/>
        <w:spacing w:line="240" w:lineRule="auto"/>
        <w:ind w:firstLine="860"/>
        <w:jc w:val="both"/>
      </w:pPr>
      <w:r w:rsidRPr="00FF070D">
        <w:rPr>
          <w:b/>
          <w:bCs/>
        </w:rPr>
        <w:t>2</w:t>
      </w:r>
      <w:r w:rsidR="008F2CC7">
        <w:rPr>
          <w:b/>
          <w:bCs/>
        </w:rPr>
        <w:t xml:space="preserve">.1 </w:t>
      </w:r>
      <w:r w:rsidR="00D74098">
        <w:rPr>
          <w:b/>
          <w:bCs/>
        </w:rPr>
        <w:t>Ценностные основы содержания воспитательной работы.</w:t>
      </w:r>
    </w:p>
    <w:p w:rsidR="002E3F57" w:rsidRDefault="006D6519" w:rsidP="002D4D95">
      <w:pPr>
        <w:pStyle w:val="11"/>
        <w:spacing w:line="240" w:lineRule="auto"/>
        <w:ind w:firstLine="860"/>
        <w:jc w:val="both"/>
      </w:pPr>
      <w: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</w:t>
      </w:r>
      <w:r w:rsidR="002E3F57">
        <w:t xml:space="preserve">. </w:t>
      </w:r>
    </w:p>
    <w:p w:rsidR="00CE6F7C" w:rsidRDefault="006D6519" w:rsidP="002D4D95">
      <w:pPr>
        <w:pStyle w:val="11"/>
        <w:spacing w:line="240" w:lineRule="auto"/>
        <w:ind w:firstLine="860"/>
        <w:jc w:val="both"/>
      </w:pPr>
      <w:r>
        <w:t xml:space="preserve"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</w:p>
    <w:p w:rsidR="006D6519" w:rsidRDefault="006D6519" w:rsidP="002D4D95">
      <w:pPr>
        <w:pStyle w:val="11"/>
        <w:spacing w:line="240" w:lineRule="auto"/>
        <w:ind w:firstLine="860"/>
        <w:jc w:val="both"/>
      </w:pPr>
      <w:r>
        <w:t>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D6519" w:rsidRDefault="006D6519" w:rsidP="002D4D95">
      <w:pPr>
        <w:pStyle w:val="11"/>
        <w:spacing w:line="240" w:lineRule="auto"/>
        <w:ind w:firstLine="860"/>
        <w:jc w:val="both"/>
      </w:pPr>
      <w:r>
        <w:t xml:space="preserve">Программа воспитательной работы </w:t>
      </w:r>
      <w:r w:rsidR="00D74098">
        <w:t>разработана</w:t>
      </w:r>
      <w:r>
        <w:t xml:space="preserve"> с учетом возрастных и психологических особенностей участников</w:t>
      </w:r>
      <w:r w:rsidR="002E3F57">
        <w:t xml:space="preserve">. </w:t>
      </w:r>
    </w:p>
    <w:p w:rsidR="002E3F57" w:rsidRDefault="006D6519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</w:t>
      </w:r>
    </w:p>
    <w:p w:rsidR="002E3F57" w:rsidRDefault="006D6519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Содержание, виды и формы воспитательной работы представлены в соответствующих блоках и модулях.</w:t>
      </w:r>
    </w:p>
    <w:p w:rsidR="006D6519" w:rsidRPr="00D74098" w:rsidRDefault="006D6519" w:rsidP="002D4D95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E3F57">
        <w:rPr>
          <w:color w:val="auto"/>
          <w:sz w:val="28"/>
          <w:szCs w:val="28"/>
        </w:rPr>
        <w:t xml:space="preserve">К инвариантным </w:t>
      </w:r>
      <w:r w:rsidR="00D74098" w:rsidRPr="002E3F57">
        <w:rPr>
          <w:color w:val="auto"/>
          <w:sz w:val="28"/>
          <w:szCs w:val="28"/>
        </w:rPr>
        <w:t>блокам Программы</w:t>
      </w:r>
      <w:r w:rsidR="002E3F57">
        <w:rPr>
          <w:color w:val="auto"/>
          <w:sz w:val="28"/>
          <w:szCs w:val="28"/>
        </w:rPr>
        <w:t xml:space="preserve"> относятся</w:t>
      </w:r>
      <w:r w:rsidRPr="002E3F57">
        <w:rPr>
          <w:color w:val="auto"/>
          <w:sz w:val="28"/>
          <w:szCs w:val="28"/>
        </w:rPr>
        <w:t>:</w:t>
      </w:r>
      <w:r w:rsidRPr="00D74098">
        <w:rPr>
          <w:color w:val="FF0000"/>
          <w:sz w:val="28"/>
          <w:szCs w:val="28"/>
        </w:rPr>
        <w:t xml:space="preserve"> </w:t>
      </w:r>
    </w:p>
    <w:p w:rsidR="006D6519" w:rsidRPr="002E3F57" w:rsidRDefault="006D6519" w:rsidP="002D4D95">
      <w:pPr>
        <w:pStyle w:val="Default"/>
        <w:jc w:val="both"/>
        <w:rPr>
          <w:b/>
          <w:color w:val="auto"/>
          <w:sz w:val="28"/>
          <w:szCs w:val="28"/>
        </w:rPr>
      </w:pPr>
      <w:r w:rsidRPr="002E3F57">
        <w:rPr>
          <w:b/>
          <w:color w:val="auto"/>
          <w:sz w:val="28"/>
          <w:szCs w:val="28"/>
        </w:rPr>
        <w:t xml:space="preserve">блок «Мир: наука, культура, мораль»; </w:t>
      </w:r>
    </w:p>
    <w:p w:rsidR="006D6519" w:rsidRPr="002E3F57" w:rsidRDefault="006D6519" w:rsidP="002D4D95">
      <w:pPr>
        <w:pStyle w:val="Default"/>
        <w:jc w:val="both"/>
        <w:rPr>
          <w:b/>
          <w:color w:val="auto"/>
          <w:sz w:val="28"/>
          <w:szCs w:val="28"/>
        </w:rPr>
      </w:pPr>
      <w:r w:rsidRPr="002E3F57">
        <w:rPr>
          <w:b/>
          <w:color w:val="auto"/>
          <w:sz w:val="28"/>
          <w:szCs w:val="28"/>
        </w:rPr>
        <w:t xml:space="preserve">блок «Россия: прошлое, настоящее, будущее»; </w:t>
      </w:r>
    </w:p>
    <w:p w:rsidR="006D6519" w:rsidRPr="002E3F57" w:rsidRDefault="006D6519" w:rsidP="002D4D95">
      <w:pPr>
        <w:pStyle w:val="11"/>
        <w:spacing w:line="240" w:lineRule="auto"/>
        <w:ind w:firstLine="0"/>
        <w:jc w:val="both"/>
        <w:rPr>
          <w:b/>
        </w:rPr>
      </w:pPr>
      <w:r w:rsidRPr="002E3F57">
        <w:rPr>
          <w:b/>
        </w:rPr>
        <w:t>блок «Человек: здоровье, безопасность, семья, творчество, развитие».</w:t>
      </w:r>
    </w:p>
    <w:p w:rsidR="00D74098" w:rsidRPr="002E3F57" w:rsidRDefault="00D74098" w:rsidP="002D4D95">
      <w:pPr>
        <w:pStyle w:val="11"/>
        <w:spacing w:line="240" w:lineRule="auto"/>
        <w:ind w:firstLine="0"/>
        <w:jc w:val="both"/>
        <w:rPr>
          <w:b/>
        </w:rPr>
      </w:pPr>
    </w:p>
    <w:p w:rsidR="00FD510A" w:rsidRDefault="00FF070D" w:rsidP="00FF070D">
      <w:pPr>
        <w:pStyle w:val="11"/>
        <w:spacing w:line="240" w:lineRule="auto"/>
        <w:ind w:firstLine="0"/>
        <w:jc w:val="both"/>
        <w:rPr>
          <w:b/>
          <w:bCs/>
        </w:rPr>
      </w:pPr>
      <w:r w:rsidRPr="00FF070D">
        <w:rPr>
          <w:b/>
          <w:bCs/>
        </w:rPr>
        <w:t xml:space="preserve">2.1.1. </w:t>
      </w:r>
      <w:r w:rsidR="00FD510A">
        <w:rPr>
          <w:b/>
          <w:bCs/>
        </w:rPr>
        <w:t>БЛОК «МИР: НАУКА, КУЛЬТУРА, МОРАЛЬ»</w:t>
      </w:r>
    </w:p>
    <w:p w:rsidR="00D74098" w:rsidRDefault="00D74098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</w:t>
      </w:r>
      <w:r w:rsidR="002E3F57">
        <w:rPr>
          <w:sz w:val="28"/>
          <w:szCs w:val="28"/>
        </w:rPr>
        <w:t>расота и Добро. В</w:t>
      </w:r>
      <w:r>
        <w:rPr>
          <w:sz w:val="28"/>
          <w:szCs w:val="28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8F2CC7" w:rsidRDefault="00D74098" w:rsidP="002D4D95">
      <w:pPr>
        <w:pStyle w:val="11"/>
        <w:spacing w:line="240" w:lineRule="auto"/>
        <w:ind w:firstLine="709"/>
        <w:jc w:val="both"/>
      </w:pPr>
      <w:r>
        <w:t>Деятельность блока «Мир: наука, культура, мораль» реализуется в следующих форматах:</w:t>
      </w:r>
      <w:r w:rsidR="008F2CC7" w:rsidRPr="008F2CC7">
        <w:t xml:space="preserve"> </w:t>
      </w:r>
    </w:p>
    <w:p w:rsidR="00D74098" w:rsidRDefault="008F2CC7" w:rsidP="002D4D95">
      <w:pPr>
        <w:pStyle w:val="11"/>
        <w:spacing w:line="240" w:lineRule="auto"/>
        <w:ind w:firstLine="709"/>
        <w:jc w:val="both"/>
      </w:pPr>
      <w:r>
        <w:t>- литературные вечера, исторические игры, информационные часы на тему: «Жизнь замечательных людей», игровые форматы, направленные на знакомство с мировым и общероссийским культурным наследием в области искусства</w:t>
      </w:r>
    </w:p>
    <w:p w:rsidR="008F2CC7" w:rsidRDefault="008F2CC7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:rsidR="008F2CC7" w:rsidRDefault="002E3F57" w:rsidP="002D4D95">
      <w:pPr>
        <w:pStyle w:val="11"/>
        <w:spacing w:line="240" w:lineRule="auto"/>
        <w:ind w:firstLine="709"/>
        <w:jc w:val="both"/>
      </w:pPr>
      <w:r>
        <w:t xml:space="preserve">- </w:t>
      </w:r>
      <w:r w:rsidR="008F2CC7">
        <w:t>тематические беседы и диалоги на тему духовно-нравственного воспитания. Формат: открытые беседы, где дети делятся своими мыслями и учатся слушать других.</w:t>
      </w:r>
    </w:p>
    <w:p w:rsidR="008F2CC7" w:rsidRDefault="00FF070D" w:rsidP="002D4D95">
      <w:pPr>
        <w:pStyle w:val="Default"/>
        <w:jc w:val="both"/>
        <w:rPr>
          <w:sz w:val="28"/>
          <w:szCs w:val="28"/>
        </w:rPr>
      </w:pPr>
      <w:r w:rsidRPr="00690D94">
        <w:rPr>
          <w:b/>
          <w:sz w:val="28"/>
          <w:szCs w:val="28"/>
        </w:rPr>
        <w:t>2</w:t>
      </w:r>
      <w:r w:rsidR="008F2CC7" w:rsidRPr="008F2CC7">
        <w:rPr>
          <w:b/>
          <w:sz w:val="28"/>
          <w:szCs w:val="28"/>
        </w:rPr>
        <w:t>.1.2.</w:t>
      </w:r>
      <w:r w:rsidR="008F2CC7" w:rsidRPr="008F2CC7">
        <w:rPr>
          <w:b/>
          <w:bCs/>
          <w:sz w:val="28"/>
          <w:szCs w:val="28"/>
        </w:rPr>
        <w:t xml:space="preserve"> БЛОК</w:t>
      </w:r>
      <w:r w:rsidR="008F2CC7">
        <w:rPr>
          <w:b/>
          <w:bCs/>
          <w:sz w:val="28"/>
          <w:szCs w:val="28"/>
        </w:rPr>
        <w:t xml:space="preserve"> «РОССИЯ: ПРОШЛОЕ, НАСТОЯЩЕЕ, БУДУЩЕЕ» </w:t>
      </w:r>
    </w:p>
    <w:p w:rsidR="008F2CC7" w:rsidRDefault="008F2CC7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блока отражает комплекс мероприятий, который основан на общероссийских ценностях.</w:t>
      </w:r>
    </w:p>
    <w:p w:rsidR="008F2CC7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sz w:val="28"/>
          <w:szCs w:val="28"/>
        </w:rPr>
        <w:t>2</w:t>
      </w:r>
      <w:r w:rsidR="00767DD3" w:rsidRPr="00F9739E">
        <w:rPr>
          <w:b/>
          <w:sz w:val="28"/>
          <w:szCs w:val="28"/>
        </w:rPr>
        <w:t>.1.2.1.</w:t>
      </w:r>
      <w:r w:rsidR="00767DD3">
        <w:rPr>
          <w:sz w:val="28"/>
          <w:szCs w:val="28"/>
        </w:rPr>
        <w:t xml:space="preserve"> </w:t>
      </w:r>
      <w:r w:rsidR="008F2CC7" w:rsidRPr="008F2CC7">
        <w:rPr>
          <w:sz w:val="28"/>
          <w:szCs w:val="28"/>
        </w:rPr>
        <w:t xml:space="preserve"> </w:t>
      </w:r>
      <w:r w:rsidR="008F2CC7" w:rsidRPr="00F9739E">
        <w:rPr>
          <w:b/>
          <w:sz w:val="28"/>
          <w:szCs w:val="28"/>
        </w:rPr>
        <w:t>Первый комплекс</w:t>
      </w:r>
      <w:r w:rsidR="008F2CC7">
        <w:rPr>
          <w:sz w:val="28"/>
          <w:szCs w:val="28"/>
        </w:rPr>
        <w:t xml:space="preserve">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8F2CC7" w:rsidRDefault="00F9739E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8F2CC7">
        <w:rPr>
          <w:sz w:val="28"/>
          <w:szCs w:val="28"/>
        </w:rPr>
        <w:t xml:space="preserve">орматы мероприятий: </w:t>
      </w:r>
    </w:p>
    <w:p w:rsidR="008F2CC7" w:rsidRPr="00F9739E" w:rsidRDefault="00F9739E" w:rsidP="002D4D95">
      <w:pPr>
        <w:pStyle w:val="Default"/>
        <w:ind w:firstLine="709"/>
        <w:jc w:val="both"/>
        <w:rPr>
          <w:sz w:val="28"/>
          <w:szCs w:val="28"/>
        </w:rPr>
      </w:pPr>
      <w:r w:rsidRPr="00F9739E">
        <w:rPr>
          <w:sz w:val="28"/>
          <w:szCs w:val="28"/>
        </w:rPr>
        <w:t xml:space="preserve">- </w:t>
      </w:r>
      <w:r w:rsidR="008F2CC7" w:rsidRPr="00F9739E">
        <w:rPr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Федерации; </w:t>
      </w:r>
    </w:p>
    <w:p w:rsidR="008F2CC7" w:rsidRPr="00F9739E" w:rsidRDefault="00F9739E" w:rsidP="002D4D95">
      <w:pPr>
        <w:pStyle w:val="Default"/>
        <w:ind w:firstLine="709"/>
        <w:jc w:val="both"/>
        <w:rPr>
          <w:sz w:val="28"/>
          <w:szCs w:val="28"/>
        </w:rPr>
      </w:pPr>
      <w:r w:rsidRPr="00F9739E">
        <w:rPr>
          <w:sz w:val="28"/>
          <w:szCs w:val="28"/>
        </w:rPr>
        <w:t xml:space="preserve">- </w:t>
      </w:r>
      <w:r w:rsidR="008F2CC7" w:rsidRPr="00F9739E">
        <w:rPr>
          <w:sz w:val="28"/>
          <w:szCs w:val="28"/>
        </w:rPr>
        <w:t xml:space="preserve">Дни единых действий. Государственные праздники и события, Дни воинской славы России, памятные и юбилейные мероприятия. </w:t>
      </w:r>
    </w:p>
    <w:p w:rsidR="008F2CC7" w:rsidRPr="00F9739E" w:rsidRDefault="00F9739E" w:rsidP="002D4D95">
      <w:pPr>
        <w:pStyle w:val="11"/>
        <w:spacing w:line="240" w:lineRule="auto"/>
        <w:ind w:firstLine="709"/>
        <w:jc w:val="both"/>
      </w:pPr>
      <w:r w:rsidRPr="00F9739E">
        <w:t xml:space="preserve">- </w:t>
      </w:r>
      <w:r w:rsidR="008F2CC7" w:rsidRPr="00F9739E">
        <w:t xml:space="preserve">использование в работе материалов культурно-просветительского проекта «Цивилизационное наследие России» – важнейшего ресурса в </w:t>
      </w:r>
      <w:r w:rsidR="008F2CC7" w:rsidRPr="00F9739E">
        <w:lastRenderedPageBreak/>
        <w:t xml:space="preserve">воспитании подрастающего поколения, который включает в себя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</w:t>
      </w:r>
    </w:p>
    <w:p w:rsidR="00767DD3" w:rsidRPr="00F9739E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sz w:val="28"/>
          <w:szCs w:val="28"/>
        </w:rPr>
        <w:t>2</w:t>
      </w:r>
      <w:r w:rsidR="00767DD3" w:rsidRPr="00F9739E">
        <w:rPr>
          <w:b/>
          <w:sz w:val="28"/>
          <w:szCs w:val="28"/>
        </w:rPr>
        <w:t>.1.2.2</w:t>
      </w:r>
      <w:r w:rsidR="00767DD3" w:rsidRPr="00F9739E">
        <w:rPr>
          <w:sz w:val="28"/>
          <w:szCs w:val="28"/>
        </w:rPr>
        <w:t xml:space="preserve">. </w:t>
      </w:r>
      <w:r w:rsidR="00767DD3" w:rsidRPr="00F9739E">
        <w:rPr>
          <w:b/>
          <w:sz w:val="28"/>
          <w:szCs w:val="28"/>
        </w:rPr>
        <w:t>Второй комплекс</w:t>
      </w:r>
      <w:r w:rsidR="00767DD3" w:rsidRPr="00F9739E">
        <w:rPr>
          <w:sz w:val="28"/>
          <w:szCs w:val="28"/>
        </w:rPr>
        <w:t xml:space="preserve">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767DD3" w:rsidRPr="00F9739E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 w:rsidRPr="00F9739E">
        <w:rPr>
          <w:sz w:val="28"/>
          <w:szCs w:val="28"/>
        </w:rPr>
        <w:t xml:space="preserve">Предполагаемые форматы мероприятий: </w:t>
      </w:r>
    </w:p>
    <w:p w:rsidR="00767DD3" w:rsidRPr="00F9739E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 w:rsidRPr="00F9739E">
        <w:rPr>
          <w:sz w:val="28"/>
          <w:szCs w:val="28"/>
        </w:rPr>
        <w:t>«Час Памяти», «Час Мужества»,</w:t>
      </w:r>
      <w:r w:rsidR="00F9739E" w:rsidRPr="00F9739E">
        <w:rPr>
          <w:sz w:val="28"/>
          <w:szCs w:val="28"/>
        </w:rPr>
        <w:t xml:space="preserve"> </w:t>
      </w:r>
      <w:r w:rsidRPr="00F9739E">
        <w:rPr>
          <w:sz w:val="28"/>
          <w:szCs w:val="28"/>
        </w:rPr>
        <w:t>вовлечение ребят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долга;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F9739E" w:rsidRPr="00B2051B" w:rsidRDefault="00FF070D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0D94">
        <w:rPr>
          <w:b/>
          <w:color w:val="auto"/>
          <w:sz w:val="28"/>
          <w:szCs w:val="28"/>
        </w:rPr>
        <w:t>2</w:t>
      </w:r>
      <w:r w:rsidR="00767DD3" w:rsidRPr="00B2051B">
        <w:rPr>
          <w:b/>
          <w:color w:val="auto"/>
          <w:sz w:val="28"/>
          <w:szCs w:val="28"/>
        </w:rPr>
        <w:t>.1.2.3. Третий комплекс</w:t>
      </w:r>
      <w:r w:rsidR="00767DD3" w:rsidRPr="00B2051B">
        <w:rPr>
          <w:color w:val="auto"/>
          <w:sz w:val="28"/>
          <w:szCs w:val="28"/>
        </w:rPr>
        <w:t xml:space="preserve"> мероприятий направлен на служение российскому обществу и исторически сложившемуся государственному единству, гражданству Российской Федерации и приверженность Российскому государству. </w:t>
      </w:r>
    </w:p>
    <w:p w:rsidR="00767DD3" w:rsidRPr="00B2051B" w:rsidRDefault="00767DD3" w:rsidP="002D4D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2051B">
        <w:rPr>
          <w:color w:val="auto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767DD3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color w:val="auto"/>
          <w:sz w:val="28"/>
          <w:szCs w:val="28"/>
        </w:rPr>
        <w:t>2</w:t>
      </w:r>
      <w:r w:rsidR="00767DD3" w:rsidRPr="00B2051B">
        <w:rPr>
          <w:b/>
          <w:color w:val="auto"/>
          <w:sz w:val="28"/>
          <w:szCs w:val="28"/>
        </w:rPr>
        <w:t>.1.2.4. Четвертый комплекс</w:t>
      </w:r>
      <w:r w:rsidR="00767DD3" w:rsidRPr="00B2051B">
        <w:rPr>
          <w:color w:val="auto"/>
          <w:sz w:val="28"/>
          <w:szCs w:val="28"/>
        </w:rPr>
        <w:t xml:space="preserve"> мероприятий связан с русским языком - государственным языком Российской Федерации. Это язык межнационального общения, который</w:t>
      </w:r>
      <w:r w:rsidR="00767DD3">
        <w:rPr>
          <w:sz w:val="28"/>
          <w:szCs w:val="28"/>
        </w:rPr>
        <w:t xml:space="preserve">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767DD3" w:rsidRDefault="00F9739E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67DD3">
        <w:rPr>
          <w:sz w:val="28"/>
          <w:szCs w:val="28"/>
        </w:rPr>
        <w:t xml:space="preserve">орматы мероприятий: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 книг, посвященных русском</w:t>
      </w:r>
      <w:r w:rsidR="00F9739E">
        <w:rPr>
          <w:sz w:val="28"/>
          <w:szCs w:val="28"/>
        </w:rPr>
        <w:t>у языку, литературе и культуре;</w:t>
      </w:r>
    </w:p>
    <w:p w:rsidR="00F9739E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</w:t>
      </w:r>
      <w:r w:rsidR="00F9739E">
        <w:rPr>
          <w:sz w:val="28"/>
          <w:szCs w:val="28"/>
        </w:rPr>
        <w:t>;</w:t>
      </w:r>
    </w:p>
    <w:p w:rsidR="00F9739E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«Сквозные проекты», включающие игры и акции, связанные с орфографией и пунктуацией. Эти проекты направлены на развитие языковой грамотности через увлекательные форматы</w:t>
      </w:r>
      <w:r w:rsidR="00F9739E">
        <w:rPr>
          <w:sz w:val="28"/>
          <w:szCs w:val="28"/>
        </w:rPr>
        <w:t>;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посвященные русскому языку, которые помогают детям и подросткам раскрыть творческий потенциал. Соревнования, такие как: </w:t>
      </w:r>
      <w:r>
        <w:rPr>
          <w:sz w:val="28"/>
          <w:szCs w:val="28"/>
        </w:rPr>
        <w:lastRenderedPageBreak/>
        <w:t>«Знаток русского языка» или «Слоговая головоломка». Конкурсы сочинений, стихов или эссе</w:t>
      </w:r>
    </w:p>
    <w:p w:rsidR="00767DD3" w:rsidRDefault="00767DD3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темы, связанные с языковыми ценностями, вдохновляющие на самовыражение, показывают красоту русского слова;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767DD3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sz w:val="28"/>
          <w:szCs w:val="28"/>
        </w:rPr>
        <w:t>2</w:t>
      </w:r>
      <w:r w:rsidR="00B2051B">
        <w:rPr>
          <w:b/>
          <w:sz w:val="28"/>
          <w:szCs w:val="28"/>
        </w:rPr>
        <w:t>.1</w:t>
      </w:r>
      <w:r w:rsidR="00767DD3" w:rsidRPr="00F9739E">
        <w:rPr>
          <w:b/>
          <w:sz w:val="28"/>
          <w:szCs w:val="28"/>
        </w:rPr>
        <w:t>.2.5. Пятый комплекс</w:t>
      </w:r>
      <w:r w:rsidR="00767DD3">
        <w:rPr>
          <w:sz w:val="28"/>
          <w:szCs w:val="28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форматы мероприятий: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игры, актуализирующие имеющийся опыт и знания детей;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экскурсии по территории, знакомящие детей с природными объектами</w:t>
      </w:r>
      <w:r w:rsidRPr="00767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позволяющие изучать природные объекты в естественной среде, жизнеобеспечивающие взаимосвязь и взаимозависимость в целостной экосистеме;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об особенностях родного края;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акции, демонстрирующие преимущества бережного отношение к природе, воде, электричеству</w:t>
      </w:r>
      <w:r w:rsidR="00B2051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принятый свод экологических правил в отряде и в целом в лагере;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</w:t>
      </w:r>
    </w:p>
    <w:p w:rsidR="00767DD3" w:rsidRDefault="00767DD3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рисунков, плакатов, инсценировок на экологическую тематику;</w:t>
      </w:r>
      <w:r w:rsidRPr="00767DD3">
        <w:rPr>
          <w:sz w:val="28"/>
          <w:szCs w:val="28"/>
        </w:rPr>
        <w:t xml:space="preserve"> </w:t>
      </w:r>
    </w:p>
    <w:p w:rsidR="00B2051B" w:rsidRDefault="00B2051B" w:rsidP="002D4D95">
      <w:pPr>
        <w:pStyle w:val="Default"/>
        <w:ind w:firstLine="709"/>
        <w:jc w:val="both"/>
        <w:rPr>
          <w:sz w:val="28"/>
          <w:szCs w:val="28"/>
        </w:rPr>
      </w:pPr>
    </w:p>
    <w:p w:rsidR="00B2051B" w:rsidRDefault="00B2051B" w:rsidP="002D4D95">
      <w:pPr>
        <w:pStyle w:val="Default"/>
        <w:ind w:firstLine="709"/>
        <w:jc w:val="both"/>
        <w:rPr>
          <w:sz w:val="28"/>
          <w:szCs w:val="28"/>
        </w:rPr>
      </w:pPr>
    </w:p>
    <w:p w:rsidR="004E4172" w:rsidRDefault="00FF070D" w:rsidP="002D4D95">
      <w:pPr>
        <w:pStyle w:val="Default"/>
        <w:jc w:val="both"/>
        <w:rPr>
          <w:sz w:val="28"/>
          <w:szCs w:val="28"/>
        </w:rPr>
      </w:pPr>
      <w:r w:rsidRPr="00690D94">
        <w:rPr>
          <w:b/>
          <w:bCs/>
          <w:sz w:val="28"/>
          <w:szCs w:val="28"/>
        </w:rPr>
        <w:t>2</w:t>
      </w:r>
      <w:r w:rsidR="00B2051B">
        <w:rPr>
          <w:b/>
          <w:bCs/>
          <w:sz w:val="28"/>
          <w:szCs w:val="28"/>
        </w:rPr>
        <w:t>.1</w:t>
      </w:r>
      <w:r w:rsidR="004E4172">
        <w:rPr>
          <w:b/>
          <w:bCs/>
          <w:sz w:val="28"/>
          <w:szCs w:val="28"/>
        </w:rPr>
        <w:t xml:space="preserve">.3. БЛОК «ЧЕЛОВЕК: ЗДОРОВЬЕ, БЕЗОПАСНОСТЬ, СЕМЬЯ, ТВОРЧЕСТВО, РАЗВИТИЕ»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жизнь, здоровье, охрана здоровья, право на медицинскую помощь, благоприятную окружающую среду;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честь, доброе имя, достоинство личности, личная свобода, безопасность, неприкосновенность личности, жилища, личная тайна;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свобода слова, убеждений, творчества, совести, вероисповедания, языка, передвижения и выбора места проживания, охрана интеллектуальной собственности;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lastRenderedPageBreak/>
        <w:t>родители, любовь и уважение детьми своих родителей;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дети, любовь и забота родителей о детях. Создание условий для достойного воспитания детей в семье;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родной дом, традиционные семейные ценности, их сохранение и зашита, традиции своей семьи, рода, родственники;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защита государством семьи, материнства, отцовства и детства.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Реализация воспитательного потенциала данного блока предусматривает: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проведение физкультурно-оздоровительных, спортивных мероприятий: зарядка, спортивные игры и соревнования;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проведение тренировочной эвакуации при пожаре и на случай обнаружения взрывчатых веществ;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lastRenderedPageBreak/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E4172" w:rsidRPr="00B2051B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E4172" w:rsidRDefault="004E4172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B2051B" w:rsidRPr="00B2051B" w:rsidRDefault="00B2051B" w:rsidP="002D4D95">
      <w:pPr>
        <w:pStyle w:val="Default"/>
        <w:ind w:firstLine="709"/>
        <w:jc w:val="both"/>
        <w:rPr>
          <w:sz w:val="28"/>
          <w:szCs w:val="28"/>
        </w:rPr>
      </w:pPr>
    </w:p>
    <w:p w:rsidR="00AD7A8E" w:rsidRPr="00B2051B" w:rsidRDefault="00FF070D" w:rsidP="002D4D95">
      <w:pPr>
        <w:pStyle w:val="Default"/>
        <w:ind w:firstLine="709"/>
        <w:jc w:val="both"/>
        <w:rPr>
          <w:b/>
          <w:sz w:val="28"/>
          <w:szCs w:val="28"/>
        </w:rPr>
      </w:pPr>
      <w:r w:rsidRPr="00690D94">
        <w:rPr>
          <w:b/>
          <w:bCs/>
          <w:sz w:val="28"/>
          <w:szCs w:val="28"/>
        </w:rPr>
        <w:t>2</w:t>
      </w:r>
      <w:r w:rsidR="00B2051B" w:rsidRPr="00B2051B">
        <w:rPr>
          <w:b/>
          <w:bCs/>
          <w:sz w:val="28"/>
          <w:szCs w:val="28"/>
        </w:rPr>
        <w:t xml:space="preserve">.2 </w:t>
      </w:r>
      <w:r w:rsidR="00AD7A8E" w:rsidRPr="00B2051B">
        <w:rPr>
          <w:b/>
          <w:bCs/>
          <w:sz w:val="28"/>
          <w:szCs w:val="28"/>
        </w:rPr>
        <w:t xml:space="preserve">Основные направления воспитательной работы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Основные направления воспитательной работы: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гражданское воспитание</w:t>
      </w:r>
      <w:r w:rsidRPr="00B2051B">
        <w:rPr>
          <w:b/>
          <w:sz w:val="28"/>
          <w:szCs w:val="28"/>
        </w:rPr>
        <w:t>:</w:t>
      </w:r>
      <w:r w:rsidRPr="00B2051B">
        <w:rPr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патриотическое воспитание</w:t>
      </w:r>
      <w:r w:rsidRPr="00B2051B">
        <w:rPr>
          <w:b/>
          <w:sz w:val="28"/>
          <w:szCs w:val="28"/>
        </w:rPr>
        <w:t>:</w:t>
      </w:r>
      <w:r w:rsidRPr="00B2051B">
        <w:rPr>
          <w:sz w:val="28"/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духовно-нравственное воспитание</w:t>
      </w:r>
      <w:r w:rsidRPr="00B2051B">
        <w:rPr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эстетическое воспитание</w:t>
      </w:r>
      <w:r w:rsidRPr="00B2051B">
        <w:rPr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трудовое воспитание</w:t>
      </w:r>
      <w:r w:rsidRPr="00B2051B">
        <w:rPr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физическое воспитание</w:t>
      </w:r>
      <w:r w:rsidRPr="00B2051B">
        <w:rPr>
          <w:bCs/>
          <w:sz w:val="28"/>
          <w:szCs w:val="28"/>
        </w:rPr>
        <w:t>, формирование культуры здорового образа жизни и эмоционального благополучия</w:t>
      </w:r>
      <w:r w:rsidRPr="00B2051B">
        <w:rPr>
          <w:sz w:val="28"/>
          <w:szCs w:val="28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</w:t>
      </w:r>
      <w:r w:rsidRPr="00B2051B">
        <w:rPr>
          <w:sz w:val="28"/>
          <w:szCs w:val="28"/>
        </w:rPr>
        <w:lastRenderedPageBreak/>
        <w:t xml:space="preserve">безопасного поведения в природной, социальной среде, чрезвычайных ситуациях;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экологическое воспитание</w:t>
      </w:r>
      <w:r w:rsidRPr="00B2051B">
        <w:rPr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AD7A8E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b/>
          <w:bCs/>
          <w:sz w:val="28"/>
          <w:szCs w:val="28"/>
        </w:rPr>
        <w:t>познавательное направление воспитания</w:t>
      </w:r>
      <w:r w:rsidRPr="00B2051B">
        <w:rPr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B2051B" w:rsidRPr="00B2051B" w:rsidRDefault="00B2051B" w:rsidP="002D4D95">
      <w:pPr>
        <w:pStyle w:val="Default"/>
        <w:ind w:firstLine="709"/>
        <w:jc w:val="both"/>
        <w:rPr>
          <w:sz w:val="28"/>
          <w:szCs w:val="28"/>
        </w:rPr>
      </w:pPr>
    </w:p>
    <w:p w:rsidR="00AD7A8E" w:rsidRPr="00B2051B" w:rsidRDefault="00FF070D" w:rsidP="002D4D95">
      <w:pPr>
        <w:pStyle w:val="Default"/>
        <w:ind w:firstLine="709"/>
        <w:jc w:val="both"/>
        <w:rPr>
          <w:b/>
          <w:sz w:val="28"/>
          <w:szCs w:val="28"/>
        </w:rPr>
      </w:pPr>
      <w:r w:rsidRPr="00FF070D">
        <w:rPr>
          <w:b/>
          <w:bCs/>
          <w:sz w:val="28"/>
          <w:szCs w:val="28"/>
        </w:rPr>
        <w:t>2</w:t>
      </w:r>
      <w:r w:rsidR="00B2051B" w:rsidRPr="00B2051B">
        <w:rPr>
          <w:b/>
          <w:bCs/>
          <w:sz w:val="28"/>
          <w:szCs w:val="28"/>
        </w:rPr>
        <w:t>.3</w:t>
      </w:r>
      <w:r w:rsidR="00AD7A8E" w:rsidRPr="00B2051B">
        <w:rPr>
          <w:b/>
          <w:bCs/>
          <w:sz w:val="28"/>
          <w:szCs w:val="28"/>
        </w:rPr>
        <w:t xml:space="preserve">. Целевые ориентиры результатов воспитания в соответствии с возрастными особенностями участников программы </w:t>
      </w:r>
    </w:p>
    <w:p w:rsidR="00AD7A8E" w:rsidRPr="00B2051B" w:rsidRDefault="00B2051B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D7A8E" w:rsidRPr="00B2051B">
        <w:rPr>
          <w:sz w:val="28"/>
          <w:szCs w:val="28"/>
        </w:rPr>
        <w:t xml:space="preserve">.1.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AD7A8E" w:rsidRPr="0057265E" w:rsidRDefault="00FF070D" w:rsidP="002D4D95">
      <w:pPr>
        <w:pStyle w:val="Default"/>
        <w:ind w:firstLine="709"/>
        <w:jc w:val="both"/>
        <w:rPr>
          <w:b/>
          <w:sz w:val="28"/>
          <w:szCs w:val="28"/>
        </w:rPr>
      </w:pPr>
      <w:r w:rsidRPr="00690D94">
        <w:rPr>
          <w:b/>
          <w:bCs/>
          <w:sz w:val="28"/>
          <w:szCs w:val="28"/>
        </w:rPr>
        <w:t>2</w:t>
      </w:r>
      <w:r w:rsidR="00B2051B" w:rsidRPr="0057265E">
        <w:rPr>
          <w:b/>
          <w:bCs/>
          <w:sz w:val="28"/>
          <w:szCs w:val="28"/>
        </w:rPr>
        <w:t>.3</w:t>
      </w:r>
      <w:r w:rsidR="00AD7A8E" w:rsidRPr="0057265E">
        <w:rPr>
          <w:b/>
          <w:bCs/>
          <w:sz w:val="28"/>
          <w:szCs w:val="28"/>
        </w:rPr>
        <w:t xml:space="preserve">.2. Целевые ориентиры результатов воспитания младшего школьного возраста (7 -10 лет) </w:t>
      </w:r>
    </w:p>
    <w:p w:rsidR="0057265E" w:rsidRPr="0057265E" w:rsidRDefault="00AD7A8E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57265E">
        <w:rPr>
          <w:i/>
          <w:sz w:val="28"/>
          <w:szCs w:val="28"/>
        </w:rPr>
        <w:t xml:space="preserve">Гражданско-патриотическое воспитание: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знающий и любящий свою малую родину, свой край;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имеющий представление о своей стране, Родине – России, ее территории, расположении;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сознающий принадлежность к своему народу, этнокультурную идентичность, проявляющий уважение к своему и другим народам;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понимающий свою сопричастность прошлому, настоящему и будущему своей малой родины, родного края, своего народа, Российского государства;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имеющий первоначальные представления о своих гражданских правах и обязанностях, ответственности в обществе и государстве;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владеющий навыками, необходимыми для успешной адаптации, социализации и самоактуализации в обществе;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знающий основные социальные роли, соответствующие возрасту;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знающий нормы и правила общественного поведения;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</w:t>
      </w:r>
      <w:r w:rsidRPr="00B2051B">
        <w:rPr>
          <w:sz w:val="28"/>
          <w:szCs w:val="28"/>
        </w:rPr>
        <w:lastRenderedPageBreak/>
        <w:t xml:space="preserve">социальным окружением в процессе решения личностных и общественно значимых проблем;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принимающий участие в жизни отряда, лагеря, в доступной по возрасту социально значимой деятельности.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D82434">
        <w:rPr>
          <w:i/>
          <w:sz w:val="28"/>
          <w:szCs w:val="28"/>
        </w:rPr>
        <w:t>Духовно-нравственное воспитание</w:t>
      </w:r>
      <w:r w:rsidRPr="00B2051B">
        <w:rPr>
          <w:sz w:val="28"/>
          <w:szCs w:val="28"/>
        </w:rPr>
        <w:t xml:space="preserve">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понимающий ценность каждой человеческой жизни, признающий индивидуальность и достоинство каждого человека;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владеющий первоначальными навыками общения с людьми разных народов, вероисповеданий;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знающий и уважающий традиции и ценности своей семьи, российские традиционные семейные ценности (с учетом этнической, религиозной принадлежности);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знающий и соблюдающий основные правила этикета в обществе.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D82434">
        <w:rPr>
          <w:i/>
          <w:sz w:val="28"/>
          <w:szCs w:val="28"/>
        </w:rPr>
        <w:t>Эстетическое воспитание</w:t>
      </w:r>
      <w:r w:rsidRPr="00B2051B">
        <w:rPr>
          <w:sz w:val="28"/>
          <w:szCs w:val="28"/>
        </w:rPr>
        <w:t xml:space="preserve">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способный воспринимать и чувствовать прекрасное в быту, природе, искусстве, творчестве людей;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проявляющий интерес и уважение к художественной культуре; </w:t>
      </w:r>
    </w:p>
    <w:p w:rsidR="00D82434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проявляющий стремление к самовыражению в разных видах художественной деятельности, искусстве.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D82434">
        <w:rPr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B2051B">
        <w:rPr>
          <w:sz w:val="28"/>
          <w:szCs w:val="28"/>
        </w:rPr>
        <w:t xml:space="preserve">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соблюдающий основные правила здорового и безопасного для себя и других людей образа жизни, в том числе в информационной среде;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ориентированный на физическое развитие, занятия спортом;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бережно относящийся к физическому здоровью и душевному состоянию своему и других людей; владеющий основными навыками личной и общественной гигиены, безопасного поведения в быту, природе, обществе;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AD7A8E" w:rsidRPr="00D82434" w:rsidRDefault="00AD7A8E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D82434">
        <w:rPr>
          <w:i/>
          <w:sz w:val="28"/>
          <w:szCs w:val="28"/>
        </w:rPr>
        <w:t xml:space="preserve">Трудовое воспитание: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сознающий ценность честного труда в жизни человека, семьи, общества и государства;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lastRenderedPageBreak/>
        <w:t xml:space="preserve">обладающий навыками самообслуживающего труда;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выражающий желание участвовать в различных видах доступного по возрасту труда, трудовой деятельности;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проявляющий интерес к разным профессиям.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i/>
          <w:iCs/>
          <w:sz w:val="28"/>
          <w:szCs w:val="28"/>
        </w:rPr>
        <w:t>Экологическое воспитание:</w:t>
      </w:r>
      <w:r w:rsidRPr="00B2051B">
        <w:rPr>
          <w:sz w:val="28"/>
          <w:szCs w:val="28"/>
        </w:rPr>
        <w:t xml:space="preserve"> понимающий зависимость жизни людей от природы, ценность природы, окружающей среды;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проявляющий любовь к природе, бережное отношение, неприятие действий, приносящих вред природе, особенно живым существам;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 </w:t>
      </w:r>
    </w:p>
    <w:p w:rsidR="00AD7A8E" w:rsidRPr="00D82434" w:rsidRDefault="00AD7A8E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D82434">
        <w:rPr>
          <w:i/>
          <w:sz w:val="28"/>
          <w:szCs w:val="28"/>
        </w:rPr>
        <w:t xml:space="preserve"> Познавательное направление воспитания: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выражающий познавательные интересы, активность, инициативность, любознательность и самостоятельность в познании; </w:t>
      </w:r>
    </w:p>
    <w:p w:rsidR="00AD7A8E" w:rsidRPr="00B2051B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 </w:t>
      </w:r>
    </w:p>
    <w:p w:rsidR="00AD7A8E" w:rsidRDefault="00AD7A8E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>проявляющий уважение и интерес к науке, научному знанию в разных областях.</w:t>
      </w:r>
    </w:p>
    <w:p w:rsidR="00D82434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bCs/>
          <w:sz w:val="28"/>
          <w:szCs w:val="28"/>
        </w:rPr>
        <w:t>2</w:t>
      </w:r>
      <w:r w:rsidR="00083636">
        <w:rPr>
          <w:b/>
          <w:bCs/>
          <w:sz w:val="28"/>
          <w:szCs w:val="28"/>
        </w:rPr>
        <w:t>.3</w:t>
      </w:r>
      <w:r w:rsidR="00D82434">
        <w:rPr>
          <w:b/>
          <w:bCs/>
          <w:sz w:val="28"/>
          <w:szCs w:val="28"/>
        </w:rPr>
        <w:t xml:space="preserve">.3. Целевые ориентиры результатов воспитания подросткового возраста (11-14 лет)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Гражданское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уважение, ценностное отношение к государственным символам России, праздникам, традициям народа России;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понимающий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готовность к выполнению обязанностей гражданина России, реализации своих гражданских прав и свобод;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принимающий участие в жизни лагеря (в том числе в самоуправлении), местного сообщества, родного края;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знающий нормы и правила общественного поведения;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основные социальные роли, соответствующие возрасту;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D82434" w:rsidRPr="00083636" w:rsidRDefault="00083636" w:rsidP="002D4D95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2434" w:rsidRPr="00083636">
        <w:rPr>
          <w:i/>
          <w:sz w:val="28"/>
          <w:szCs w:val="28"/>
        </w:rPr>
        <w:t xml:space="preserve">Патриотическое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принимающий участие в мероприятиях патриотического направления.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Духовно-нравственное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российского общества в ситуациях нравственного выбора (с учётом национальной, религиозной принадлежности);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владеющий коммуникативными навыками, необходимыми для успешной адаптации, социализации и самоактуализации детей в обществе;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 w:rsidRPr="00083636">
        <w:rPr>
          <w:i/>
          <w:sz w:val="28"/>
          <w:szCs w:val="28"/>
        </w:rPr>
        <w:lastRenderedPageBreak/>
        <w:t>Эстетическое воспитание:</w:t>
      </w:r>
      <w:r>
        <w:rPr>
          <w:sz w:val="28"/>
          <w:szCs w:val="28"/>
        </w:rPr>
        <w:t xml:space="preserve">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знающий и уважающий художественное творчество своего и других народов, понимающий его значение в культуре;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самовыражение в разных видах искусства, художественном творчестве.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 w:rsidRPr="00083636">
        <w:rPr>
          <w:i/>
          <w:sz w:val="28"/>
          <w:szCs w:val="28"/>
        </w:rPr>
        <w:t>Физическое воспитание</w:t>
      </w:r>
      <w:r>
        <w:rPr>
          <w:sz w:val="28"/>
          <w:szCs w:val="28"/>
        </w:rPr>
        <w:t xml:space="preserve">, формирование культуры здорового образа жизни и эмоционального благополучия: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 w:rsidRPr="00083636">
        <w:rPr>
          <w:i/>
          <w:sz w:val="28"/>
          <w:szCs w:val="28"/>
        </w:rPr>
        <w:t>Трудовое воспитание:</w:t>
      </w:r>
      <w:r>
        <w:rPr>
          <w:sz w:val="28"/>
          <w:szCs w:val="28"/>
        </w:rPr>
        <w:t xml:space="preserve">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уважающий труд, результаты своего труда, труда других людей;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интерес к практическому изучению профессий и труда различного рода;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Экологическое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Познавательное направление воспитания: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D82434" w:rsidRDefault="00FF070D" w:rsidP="002D4D95">
      <w:pPr>
        <w:pStyle w:val="Default"/>
        <w:ind w:firstLine="709"/>
        <w:jc w:val="both"/>
        <w:rPr>
          <w:sz w:val="28"/>
          <w:szCs w:val="28"/>
        </w:rPr>
      </w:pPr>
      <w:r w:rsidRPr="00690D94">
        <w:rPr>
          <w:b/>
          <w:bCs/>
          <w:sz w:val="28"/>
          <w:szCs w:val="28"/>
        </w:rPr>
        <w:t>2</w:t>
      </w:r>
      <w:r w:rsidR="00083636">
        <w:rPr>
          <w:b/>
          <w:bCs/>
          <w:sz w:val="28"/>
          <w:szCs w:val="28"/>
        </w:rPr>
        <w:t>.3</w:t>
      </w:r>
      <w:r w:rsidR="00D82434">
        <w:rPr>
          <w:b/>
          <w:bCs/>
          <w:sz w:val="28"/>
          <w:szCs w:val="28"/>
        </w:rPr>
        <w:t xml:space="preserve">.4. Целевые ориентиры результатов воспитания юношеского возраста (15-17 лет)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Гражданское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активное гражданское участие на основе уважения закона и правопорядка, прав и свобод сограждан;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понимающий и применяющий нормы и правила общественного поведения, учитывая социальные и культурные особенности;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знающий и принимающий на себя социальные роли, соответствующие взрослой жизни, такие как ответственность за свои поступки и уважение к правам других;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Патриотическое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свою национальную, этническую принадлежность, приверженность к родной культуре, любовь к своему народу;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57CA5">
        <w:rPr>
          <w:i/>
          <w:sz w:val="28"/>
          <w:szCs w:val="28"/>
        </w:rPr>
        <w:t>Духовно-нравственное воспитание:</w:t>
      </w:r>
      <w:r>
        <w:rPr>
          <w:sz w:val="28"/>
          <w:szCs w:val="28"/>
        </w:rPr>
        <w:t xml:space="preserve">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Эстетическое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 w:rsidRPr="00083636">
        <w:rPr>
          <w:i/>
          <w:sz w:val="28"/>
          <w:szCs w:val="28"/>
        </w:rPr>
        <w:t>Физическое воспитание</w:t>
      </w:r>
      <w:r>
        <w:rPr>
          <w:sz w:val="28"/>
          <w:szCs w:val="28"/>
        </w:rPr>
        <w:t xml:space="preserve">, формирование культуры здорового образа жизни и эмоционального благополучия: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соблюдающий правила личной и общественной безопасности, в том числе безопасного поведения в информационной среде;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Трудовое воспитание: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проявляющий сформированные навыки трудолюбия, готовность к честному труду;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участвующий практически в социально значимой трудовой деятельности разного вида в лагере, семье, школе, своей местности;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>Экологическое воспитание: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выражающий деятельное неприятие действий, приносящих вред природе;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D82434" w:rsidRPr="00083636" w:rsidRDefault="00D82434" w:rsidP="002D4D95">
      <w:pPr>
        <w:pStyle w:val="Default"/>
        <w:ind w:firstLine="709"/>
        <w:jc w:val="both"/>
        <w:rPr>
          <w:i/>
          <w:sz w:val="28"/>
          <w:szCs w:val="28"/>
        </w:rPr>
      </w:pPr>
      <w:r w:rsidRPr="00083636">
        <w:rPr>
          <w:i/>
          <w:sz w:val="28"/>
          <w:szCs w:val="28"/>
        </w:rPr>
        <w:t xml:space="preserve">Познавательное направление воспитания: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достижений; 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D82434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представлений; </w:t>
      </w:r>
    </w:p>
    <w:p w:rsidR="00D82434" w:rsidRPr="00B2051B" w:rsidRDefault="00D8243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083636" w:rsidRDefault="00083636" w:rsidP="002D4D95">
      <w:pPr>
        <w:pStyle w:val="Default"/>
        <w:ind w:firstLine="709"/>
        <w:jc w:val="both"/>
        <w:rPr>
          <w:sz w:val="28"/>
          <w:szCs w:val="28"/>
        </w:rPr>
      </w:pPr>
    </w:p>
    <w:p w:rsidR="001A56A4" w:rsidRDefault="00FF070D" w:rsidP="002D4D95">
      <w:pPr>
        <w:pStyle w:val="Default"/>
        <w:ind w:firstLine="709"/>
        <w:jc w:val="both"/>
        <w:rPr>
          <w:b/>
          <w:sz w:val="28"/>
          <w:szCs w:val="28"/>
        </w:rPr>
      </w:pPr>
      <w:r w:rsidRPr="00FF070D">
        <w:rPr>
          <w:b/>
          <w:sz w:val="28"/>
          <w:szCs w:val="28"/>
        </w:rPr>
        <w:t>2</w:t>
      </w:r>
      <w:r w:rsidR="00083636" w:rsidRPr="00083636">
        <w:rPr>
          <w:b/>
          <w:sz w:val="28"/>
          <w:szCs w:val="28"/>
        </w:rPr>
        <w:t xml:space="preserve">.4. </w:t>
      </w:r>
      <w:r w:rsidR="001A56A4" w:rsidRPr="00083636">
        <w:rPr>
          <w:b/>
          <w:sz w:val="28"/>
          <w:szCs w:val="28"/>
        </w:rPr>
        <w:t xml:space="preserve">Цель и задачи воспитательной работы </w:t>
      </w:r>
    </w:p>
    <w:p w:rsidR="00083636" w:rsidRPr="00083636" w:rsidRDefault="00083636" w:rsidP="002D4D95">
      <w:pPr>
        <w:pStyle w:val="Default"/>
        <w:ind w:firstLine="709"/>
        <w:jc w:val="both"/>
        <w:rPr>
          <w:b/>
          <w:sz w:val="28"/>
          <w:szCs w:val="28"/>
        </w:rPr>
      </w:pPr>
    </w:p>
    <w:p w:rsidR="00261F0B" w:rsidRDefault="001A56A4" w:rsidP="002D4D95">
      <w:pPr>
        <w:pStyle w:val="Default"/>
        <w:ind w:firstLine="709"/>
        <w:jc w:val="both"/>
        <w:rPr>
          <w:sz w:val="28"/>
          <w:szCs w:val="28"/>
        </w:rPr>
      </w:pPr>
      <w:r w:rsidRPr="00B2051B">
        <w:rPr>
          <w:sz w:val="28"/>
          <w:szCs w:val="28"/>
        </w:rPr>
        <w:t xml:space="preserve">Целью воспитательной работы является: развитие личности, создание условий для самоопределения и социализации на основе социокультурных, </w:t>
      </w:r>
      <w:r w:rsidRPr="00B2051B">
        <w:rPr>
          <w:sz w:val="28"/>
          <w:szCs w:val="28"/>
        </w:rPr>
        <w:lastRenderedPageBreak/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83636" w:rsidRPr="00083636" w:rsidRDefault="00083636" w:rsidP="002D4D95">
      <w:pPr>
        <w:pStyle w:val="Default"/>
        <w:ind w:firstLine="709"/>
        <w:jc w:val="both"/>
        <w:rPr>
          <w:b/>
          <w:sz w:val="28"/>
          <w:szCs w:val="28"/>
        </w:rPr>
      </w:pPr>
      <w:r w:rsidRPr="00083636">
        <w:rPr>
          <w:b/>
          <w:sz w:val="28"/>
          <w:szCs w:val="28"/>
        </w:rPr>
        <w:t xml:space="preserve">Задачи: </w:t>
      </w:r>
    </w:p>
    <w:p w:rsidR="00083636" w:rsidRDefault="00083636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83636" w:rsidRDefault="00083636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83636" w:rsidRDefault="00083636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9D2A63" w:rsidRDefault="00083636" w:rsidP="002D4D95">
      <w:pPr>
        <w:pStyle w:val="Default"/>
        <w:ind w:firstLine="709"/>
        <w:jc w:val="both"/>
        <w:rPr>
          <w:sz w:val="28"/>
          <w:szCs w:val="28"/>
        </w:rPr>
      </w:pPr>
      <w:r w:rsidRPr="009D2A63">
        <w:rPr>
          <w:sz w:val="28"/>
          <w:szCs w:val="28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  <w:bookmarkStart w:id="1" w:name="bookmark4"/>
    </w:p>
    <w:p w:rsidR="00253AE4" w:rsidRDefault="00253AE4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253AE4" w:rsidRDefault="00253AE4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253AE4" w:rsidRDefault="00253AE4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 </w:t>
      </w:r>
    </w:p>
    <w:p w:rsidR="00261F0B" w:rsidRDefault="00253AE4" w:rsidP="002D4D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253AE4" w:rsidRPr="00253AE4" w:rsidRDefault="00253AE4" w:rsidP="002D4D95">
      <w:pPr>
        <w:pStyle w:val="Default"/>
        <w:jc w:val="both"/>
        <w:rPr>
          <w:sz w:val="28"/>
          <w:szCs w:val="28"/>
        </w:rPr>
      </w:pPr>
    </w:p>
    <w:p w:rsidR="007752D4" w:rsidRDefault="00FF070D" w:rsidP="002D4D9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</w:t>
      </w:r>
      <w:r w:rsidR="007752D4">
        <w:rPr>
          <w:b/>
          <w:bCs/>
          <w:sz w:val="28"/>
          <w:szCs w:val="28"/>
        </w:rPr>
        <w:t xml:space="preserve">III. </w:t>
      </w:r>
      <w:r w:rsidR="009D2A63">
        <w:rPr>
          <w:b/>
          <w:bCs/>
          <w:sz w:val="28"/>
          <w:szCs w:val="28"/>
        </w:rPr>
        <w:t>СОДЕРЖАНИЕ И ФОРМЫ ВОСПИТАТЕЛЬНОЙ РАБОТЫ</w:t>
      </w:r>
      <w:r w:rsidR="007752D4">
        <w:rPr>
          <w:b/>
          <w:bCs/>
          <w:sz w:val="28"/>
          <w:szCs w:val="28"/>
        </w:rPr>
        <w:t>.</w:t>
      </w:r>
    </w:p>
    <w:p w:rsidR="00083636" w:rsidRDefault="00083636" w:rsidP="002D4D95">
      <w:pPr>
        <w:pStyle w:val="Default"/>
        <w:jc w:val="both"/>
        <w:rPr>
          <w:sz w:val="28"/>
          <w:szCs w:val="28"/>
        </w:rPr>
      </w:pPr>
    </w:p>
    <w:p w:rsidR="00EC2F3C" w:rsidRPr="00EC2F3C" w:rsidRDefault="00FF070D" w:rsidP="002D4D95">
      <w:pPr>
        <w:pStyle w:val="Default"/>
        <w:ind w:right="-139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752D4">
        <w:rPr>
          <w:b/>
          <w:bCs/>
          <w:sz w:val="28"/>
          <w:szCs w:val="28"/>
        </w:rPr>
        <w:t>.</w:t>
      </w:r>
      <w:r w:rsidR="00253AE4">
        <w:rPr>
          <w:b/>
          <w:bCs/>
          <w:sz w:val="28"/>
          <w:szCs w:val="28"/>
        </w:rPr>
        <w:t>1.</w:t>
      </w:r>
      <w:r w:rsidR="007752D4">
        <w:rPr>
          <w:b/>
          <w:bCs/>
          <w:sz w:val="28"/>
          <w:szCs w:val="28"/>
        </w:rPr>
        <w:t xml:space="preserve"> </w:t>
      </w:r>
      <w:r w:rsidR="00EC2F3C" w:rsidRPr="00EC2F3C">
        <w:rPr>
          <w:b/>
          <w:bCs/>
          <w:sz w:val="28"/>
          <w:szCs w:val="28"/>
        </w:rPr>
        <w:t>Уклад организаций отдыха детей и их оздоровления: особенности и уникальные элементы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Уклад задаёт порядок жизни организации и аккумулирует ключевые характеристики, определяющие особенности воспитательного процесса. Определяет условия и средства воспитания, отражающие самобытный облик организации и её репутацию в окружающем пространстве, социуме.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социально-экономические, художественно-культурные, а также тип поселения (село, город).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Элементами уклада являются: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Быт организации отдыха детей и их оздоровления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 xml:space="preserve">Режим. 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Корпоративная культура организации отдыха детей и их оздоровления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 xml:space="preserve">Предметно-эстетическая среда организации отдыха детей и их оздоровления 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Символы организации отдыха детей и их оздоровления (девизы, лозунги, заповеди….)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Ритуалы (торжественные и повседневной жизни)</w:t>
      </w:r>
    </w:p>
    <w:p w:rsidR="00B36B4B" w:rsidRPr="00EC2F3C" w:rsidRDefault="00B36B4B" w:rsidP="002D4D95">
      <w:pPr>
        <w:pStyle w:val="Default"/>
        <w:numPr>
          <w:ilvl w:val="0"/>
          <w:numId w:val="36"/>
        </w:numPr>
        <w:ind w:right="-139"/>
        <w:jc w:val="both"/>
        <w:rPr>
          <w:bCs/>
          <w:sz w:val="28"/>
          <w:szCs w:val="28"/>
        </w:rPr>
      </w:pPr>
      <w:r w:rsidRPr="00EC2F3C">
        <w:rPr>
          <w:bCs/>
          <w:sz w:val="28"/>
          <w:szCs w:val="28"/>
        </w:rPr>
        <w:t>Символическое пространство организации отдыха детей и их оздоровления (традиции, законы, легенды, кричалки)</w:t>
      </w:r>
      <w:r w:rsidRPr="00EC2F3C">
        <w:rPr>
          <w:bCs/>
          <w:i/>
          <w:iCs/>
          <w:sz w:val="28"/>
          <w:szCs w:val="28"/>
        </w:rPr>
        <w:t xml:space="preserve"> </w:t>
      </w:r>
    </w:p>
    <w:p w:rsidR="007752D4" w:rsidRPr="00083636" w:rsidRDefault="007752D4" w:rsidP="002D4D95">
      <w:pPr>
        <w:pStyle w:val="Default"/>
        <w:ind w:right="-139" w:firstLine="709"/>
        <w:jc w:val="both"/>
      </w:pPr>
    </w:p>
    <w:p w:rsidR="007752D4" w:rsidRDefault="00FF070D" w:rsidP="002D4D95">
      <w:pPr>
        <w:pStyle w:val="Default"/>
        <w:ind w:right="-13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7752D4">
        <w:rPr>
          <w:b/>
          <w:bCs/>
          <w:sz w:val="28"/>
          <w:szCs w:val="28"/>
        </w:rPr>
        <w:t xml:space="preserve"> Особенности воспитательной работы в </w:t>
      </w:r>
      <w:r w:rsidR="00EE1751">
        <w:rPr>
          <w:b/>
          <w:bCs/>
          <w:sz w:val="28"/>
          <w:szCs w:val="28"/>
        </w:rPr>
        <w:t xml:space="preserve"> детском оздоровительном </w:t>
      </w:r>
      <w:r w:rsidR="00EE1751" w:rsidRPr="00EE1751">
        <w:rPr>
          <w:b/>
          <w:bCs/>
          <w:sz w:val="28"/>
          <w:szCs w:val="28"/>
        </w:rPr>
        <w:t xml:space="preserve">лагере </w:t>
      </w:r>
      <w:r w:rsidR="00EE1751" w:rsidRPr="00EE1751">
        <w:rPr>
          <w:b/>
          <w:bCs/>
          <w:iCs/>
          <w:sz w:val="28"/>
          <w:szCs w:val="28"/>
        </w:rPr>
        <w:t xml:space="preserve">с дневным пребыванием </w:t>
      </w:r>
      <w:r w:rsidR="003309E4">
        <w:rPr>
          <w:b/>
          <w:bCs/>
          <w:iCs/>
          <w:sz w:val="28"/>
          <w:szCs w:val="28"/>
        </w:rPr>
        <w:t xml:space="preserve">«Город Солнца» </w:t>
      </w:r>
    </w:p>
    <w:p w:rsidR="003309E4" w:rsidRPr="00D47F40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D47F40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3309E4" w:rsidRPr="00D47F40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D47F40">
        <w:rPr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D47F40">
        <w:rPr>
          <w:sz w:val="28"/>
          <w:szCs w:val="28"/>
        </w:rPr>
        <w:t xml:space="preserve">Воспитательный потенциал детского лагеря обладает рядом преимуществ по </w:t>
      </w:r>
      <w:r w:rsidRPr="006B4D75">
        <w:rPr>
          <w:sz w:val="28"/>
          <w:szCs w:val="28"/>
        </w:rPr>
        <w:t xml:space="preserve">сравнению с другими образовательными организациями: 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lastRenderedPageBreak/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t xml:space="preserve">- творческий характер деятельности; 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t>- многопрофильность;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t xml:space="preserve"> - отсутствие обязательной оценки результативности деятельности ребенка, официального статуса;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3309E4" w:rsidRPr="006B4D75" w:rsidRDefault="003309E4" w:rsidP="003309E4">
      <w:pPr>
        <w:pStyle w:val="Default"/>
        <w:ind w:firstLine="709"/>
        <w:jc w:val="both"/>
        <w:rPr>
          <w:sz w:val="28"/>
          <w:szCs w:val="28"/>
        </w:rPr>
      </w:pPr>
      <w:r w:rsidRPr="006B4D75">
        <w:rPr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309E4" w:rsidRPr="006B4D75" w:rsidRDefault="003309E4" w:rsidP="00330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4D75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Основные характеристики уклада детского лагеря;</w:t>
      </w:r>
    </w:p>
    <w:p w:rsidR="003309E4" w:rsidRPr="006B4D75" w:rsidRDefault="003309E4" w:rsidP="00330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4D7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Лагерь с дневным пребыванием открывается приказом руководителя образовательной организации. В лагере создаются условия необходимые для питания, медицинского обслуживания, обеспечения отдыха и развлечений,</w:t>
      </w:r>
    </w:p>
    <w:p w:rsidR="003309E4" w:rsidRPr="006B4D75" w:rsidRDefault="003309E4" w:rsidP="00330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4D75">
        <w:rPr>
          <w:rFonts w:ascii="Times New Roman" w:eastAsia="Times New Roman" w:hAnsi="Times New Roman" w:cs="Times New Roman"/>
          <w:color w:val="1A1A1A"/>
          <w:sz w:val="28"/>
          <w:szCs w:val="28"/>
        </w:rPr>
        <w:t>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3309E4" w:rsidRPr="006B4D75" w:rsidRDefault="003309E4" w:rsidP="00330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B4D75">
        <w:rPr>
          <w:rFonts w:ascii="Times New Roman" w:eastAsia="Times New Roman" w:hAnsi="Times New Roman" w:cs="Times New Roman"/>
          <w:color w:val="1A1A1A"/>
          <w:sz w:val="28"/>
          <w:szCs w:val="28"/>
        </w:rPr>
        <w:t>Лагерь организуется с дневным пребыванием детей.</w:t>
      </w:r>
    </w:p>
    <w:p w:rsidR="003309E4" w:rsidRPr="006B4D75" w:rsidRDefault="003309E4" w:rsidP="003309E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Лагерь «Город Солнца</w:t>
      </w:r>
      <w:r w:rsidRPr="006B4D7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 работает в режиме пятидневной рабочей недели с выходными днями (суббота, воскресенье). </w:t>
      </w:r>
    </w:p>
    <w:p w:rsidR="003309E4" w:rsidRDefault="003309E4" w:rsidP="003309E4">
      <w:pPr>
        <w:pStyle w:val="Default"/>
        <w:ind w:firstLine="709"/>
        <w:jc w:val="both"/>
        <w:rPr>
          <w:sz w:val="28"/>
          <w:szCs w:val="28"/>
        </w:rPr>
      </w:pPr>
    </w:p>
    <w:p w:rsidR="00253AE4" w:rsidRDefault="00253AE4" w:rsidP="002D4D95">
      <w:pPr>
        <w:pStyle w:val="Default"/>
        <w:ind w:right="-139" w:firstLine="709"/>
        <w:jc w:val="both"/>
        <w:rPr>
          <w:sz w:val="28"/>
          <w:szCs w:val="28"/>
        </w:rPr>
      </w:pPr>
    </w:p>
    <w:p w:rsidR="00EC2F3C" w:rsidRPr="00EC2F3C" w:rsidRDefault="00EC2F3C" w:rsidP="002D4D95">
      <w:pPr>
        <w:pStyle w:val="Default"/>
        <w:ind w:right="-139"/>
        <w:jc w:val="both"/>
        <w:rPr>
          <w:b/>
          <w:sz w:val="28"/>
          <w:szCs w:val="28"/>
        </w:rPr>
      </w:pPr>
      <w:r w:rsidRPr="00EC2F3C">
        <w:rPr>
          <w:b/>
          <w:sz w:val="28"/>
          <w:szCs w:val="28"/>
        </w:rPr>
        <w:t xml:space="preserve">Уровни реализация содержания: 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sz w:val="28"/>
          <w:szCs w:val="28"/>
        </w:rPr>
      </w:pPr>
      <w:r w:rsidRPr="00EC2F3C">
        <w:rPr>
          <w:sz w:val="28"/>
          <w:szCs w:val="28"/>
        </w:rPr>
        <w:t xml:space="preserve">общелагерный, 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sz w:val="28"/>
          <w:szCs w:val="28"/>
        </w:rPr>
      </w:pPr>
      <w:r w:rsidRPr="00EC2F3C">
        <w:rPr>
          <w:sz w:val="28"/>
          <w:szCs w:val="28"/>
        </w:rPr>
        <w:t xml:space="preserve">межотрядный, 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sz w:val="28"/>
          <w:szCs w:val="28"/>
        </w:rPr>
      </w:pPr>
      <w:r w:rsidRPr="00EC2F3C">
        <w:rPr>
          <w:sz w:val="28"/>
          <w:szCs w:val="28"/>
        </w:rPr>
        <w:t xml:space="preserve">групповой, 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sz w:val="28"/>
          <w:szCs w:val="28"/>
        </w:rPr>
      </w:pPr>
      <w:r w:rsidRPr="00EC2F3C">
        <w:rPr>
          <w:sz w:val="28"/>
          <w:szCs w:val="28"/>
        </w:rPr>
        <w:t xml:space="preserve">отрядный, </w:t>
      </w:r>
    </w:p>
    <w:p w:rsidR="00EC2F3C" w:rsidRPr="00EC2F3C" w:rsidRDefault="00EC2F3C" w:rsidP="002D4D95">
      <w:pPr>
        <w:pStyle w:val="Default"/>
        <w:ind w:right="-139" w:firstLine="709"/>
        <w:jc w:val="both"/>
        <w:rPr>
          <w:sz w:val="28"/>
          <w:szCs w:val="28"/>
        </w:rPr>
      </w:pPr>
      <w:r w:rsidRPr="00EC2F3C">
        <w:rPr>
          <w:sz w:val="28"/>
          <w:szCs w:val="28"/>
        </w:rPr>
        <w:t>индивидуальный</w:t>
      </w:r>
    </w:p>
    <w:p w:rsidR="00EC2F3C" w:rsidRDefault="00EC2F3C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система индивидуально</w:t>
      </w:r>
      <w:r w:rsidRPr="00EC2F3C">
        <w:rPr>
          <w:sz w:val="28"/>
          <w:szCs w:val="28"/>
          <w:lang w:bidi="ru-RU"/>
        </w:rPr>
        <w:t>й работы с ребенком</w:t>
      </w:r>
      <w:r>
        <w:rPr>
          <w:sz w:val="28"/>
          <w:szCs w:val="28"/>
          <w:lang w:bidi="ru-RU"/>
        </w:rPr>
        <w:t>.</w:t>
      </w:r>
    </w:p>
    <w:p w:rsid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</w:p>
    <w:p w:rsid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b/>
          <w:bCs/>
          <w:sz w:val="28"/>
          <w:szCs w:val="28"/>
          <w:lang w:bidi="ru-RU"/>
        </w:rPr>
        <w:t xml:space="preserve">Подготовительный этап – </w:t>
      </w:r>
      <w:r w:rsidRPr="00B36B4B">
        <w:rPr>
          <w:sz w:val="28"/>
          <w:szCs w:val="28"/>
          <w:lang w:bidi="ru-RU"/>
        </w:rPr>
        <w:t>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</w:t>
      </w:r>
    </w:p>
    <w:p w:rsidR="00253AE4" w:rsidRDefault="00253AE4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</w:p>
    <w:p w:rsidR="00253AE4" w:rsidRPr="00B36B4B" w:rsidRDefault="00253AE4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b/>
          <w:bCs/>
          <w:sz w:val="28"/>
          <w:szCs w:val="28"/>
          <w:lang w:bidi="ru-RU"/>
        </w:rPr>
        <w:t>Организационный период смены (1-4 дни)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t>Общелагерный уровен</w:t>
      </w:r>
      <w:r w:rsidRPr="00B36B4B">
        <w:rPr>
          <w:sz w:val="28"/>
          <w:szCs w:val="28"/>
          <w:lang w:bidi="ru-RU"/>
        </w:rPr>
        <w:t>ь (инвариантные формы) - Линейка / Церемония открытия смены, Хозяйственный сбор лагеря, Презентация программы смены / Введение в игровую модель смены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lastRenderedPageBreak/>
        <w:t xml:space="preserve">Отрядный уровень </w:t>
      </w:r>
      <w:r w:rsidRPr="00B36B4B">
        <w:rPr>
          <w:sz w:val="28"/>
          <w:szCs w:val="28"/>
          <w:lang w:bidi="ru-RU"/>
        </w:rPr>
        <w:t>(инвариантные формы) – Инструктажи, игры на знакомство, командообразование, выявление лидеров, Организационный сбор отряда, Огонёк знакомства, Огонёк организационного периода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b/>
          <w:bCs/>
          <w:sz w:val="28"/>
          <w:szCs w:val="28"/>
          <w:lang w:bidi="ru-RU"/>
        </w:rPr>
        <w:t xml:space="preserve">Основной период смены (5-17 дни) 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t>Общелагерный</w:t>
      </w:r>
      <w:r w:rsidRPr="00B36B4B">
        <w:rPr>
          <w:sz w:val="28"/>
          <w:szCs w:val="28"/>
          <w:lang w:bidi="ru-RU"/>
        </w:rPr>
        <w:t xml:space="preserve"> уровень (инвариантные формы) - Утренний подъём Государственного флага РФ, Тематические дни, Деятельность органов самоуправления, Деятельность секций, студий и кружков, Утренняя гигиеническая гимнастика, Тематические конкурсы и соревнования</w:t>
      </w:r>
    </w:p>
    <w:p w:rsid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t>Отрядный</w:t>
      </w:r>
      <w:r w:rsidRPr="00B36B4B">
        <w:rPr>
          <w:sz w:val="28"/>
          <w:szCs w:val="28"/>
          <w:lang w:bidi="ru-RU"/>
        </w:rPr>
        <w:t xml:space="preserve"> уровень (инвариантные формы) - Утренний информационный сбор отряда, Вечерний сбор отряда. Огонёк середины смены, Тематические огоньки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b/>
          <w:bCs/>
          <w:sz w:val="28"/>
          <w:szCs w:val="28"/>
          <w:lang w:bidi="ru-RU"/>
        </w:rPr>
        <w:t xml:space="preserve">Итоговый период смены (18-21 дни) 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t>Общелагерный</w:t>
      </w:r>
      <w:r w:rsidRPr="00B36B4B">
        <w:rPr>
          <w:sz w:val="28"/>
          <w:szCs w:val="28"/>
          <w:lang w:bidi="ru-RU"/>
        </w:rPr>
        <w:t xml:space="preserve"> уровень (инвариантные формы) - Линейка / Церемония закрытия смены, Презентация результатов деятельности кружков /секций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i/>
          <w:iCs/>
          <w:sz w:val="28"/>
          <w:szCs w:val="28"/>
          <w:lang w:bidi="ru-RU"/>
        </w:rPr>
        <w:t>Отрядный</w:t>
      </w:r>
      <w:r w:rsidRPr="00B36B4B">
        <w:rPr>
          <w:sz w:val="28"/>
          <w:szCs w:val="28"/>
          <w:lang w:bidi="ru-RU"/>
        </w:rPr>
        <w:t xml:space="preserve"> уровень (инвариантные формы) - Итоговый сбор отряда, Прощальный огонёк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b/>
          <w:bCs/>
          <w:sz w:val="28"/>
          <w:szCs w:val="28"/>
          <w:lang w:bidi="ru-RU"/>
        </w:rPr>
        <w:t>Этап последействия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sz w:val="28"/>
          <w:szCs w:val="28"/>
          <w:lang w:bidi="ru-RU"/>
        </w:rPr>
        <w:t>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организацию.</w:t>
      </w:r>
    </w:p>
    <w:p w:rsidR="009006AA" w:rsidRDefault="009006AA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sz w:val="28"/>
          <w:szCs w:val="28"/>
          <w:lang w:bidi="ru-RU"/>
        </w:rPr>
        <w:t>Основным методом анализа воспитательной работы в организации отдыха детей и их оздоровления является самоанализ.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sz w:val="28"/>
          <w:szCs w:val="28"/>
          <w:lang w:bidi="ru-RU"/>
        </w:rPr>
        <w:t>Планирование анализа воспитательной работы включается в календарный план воспитательной работы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sz w:val="28"/>
          <w:szCs w:val="28"/>
          <w:lang w:bidi="ru-RU"/>
        </w:rPr>
        <w:t xml:space="preserve">Основное внимание сосредотачивается </w:t>
      </w:r>
      <w:r w:rsidRPr="00B36B4B">
        <w:rPr>
          <w:b/>
          <w:bCs/>
          <w:i/>
          <w:iCs/>
          <w:sz w:val="28"/>
          <w:szCs w:val="28"/>
          <w:lang w:bidi="ru-RU"/>
        </w:rPr>
        <w:t>на вопросах, связанных с качеством</w:t>
      </w:r>
      <w:r w:rsidRPr="00B36B4B">
        <w:rPr>
          <w:sz w:val="28"/>
          <w:szCs w:val="28"/>
          <w:lang w:bidi="ru-RU"/>
        </w:rPr>
        <w:t>:</w:t>
      </w:r>
    </w:p>
    <w:p w:rsidR="00B36B4B" w:rsidRPr="009006AA" w:rsidRDefault="00B36B4B" w:rsidP="002D4D95">
      <w:pPr>
        <w:pStyle w:val="Default"/>
        <w:numPr>
          <w:ilvl w:val="0"/>
          <w:numId w:val="41"/>
        </w:numPr>
        <w:ind w:right="-139"/>
        <w:jc w:val="both"/>
        <w:rPr>
          <w:sz w:val="28"/>
          <w:szCs w:val="28"/>
          <w:lang w:bidi="ru-RU"/>
        </w:rPr>
      </w:pPr>
      <w:r w:rsidRPr="009006AA">
        <w:rPr>
          <w:bCs/>
          <w:sz w:val="28"/>
          <w:szCs w:val="28"/>
          <w:lang w:bidi="ru-RU"/>
        </w:rPr>
        <w:t>реализации программы воспитательной работы в лагере в целом;</w:t>
      </w:r>
    </w:p>
    <w:p w:rsidR="00B36B4B" w:rsidRPr="009006AA" w:rsidRDefault="00B36B4B" w:rsidP="002D4D95">
      <w:pPr>
        <w:pStyle w:val="Default"/>
        <w:numPr>
          <w:ilvl w:val="0"/>
          <w:numId w:val="41"/>
        </w:numPr>
        <w:ind w:right="-139"/>
        <w:jc w:val="both"/>
        <w:rPr>
          <w:sz w:val="28"/>
          <w:szCs w:val="28"/>
          <w:lang w:bidi="ru-RU"/>
        </w:rPr>
      </w:pPr>
      <w:r w:rsidRPr="009006AA">
        <w:rPr>
          <w:bCs/>
          <w:sz w:val="28"/>
          <w:szCs w:val="28"/>
          <w:lang w:bidi="ru-RU"/>
        </w:rPr>
        <w:t>работы конкретных структурных звеньев лагеря (отрядов, органов самоуправления, кружков и секций);</w:t>
      </w:r>
    </w:p>
    <w:p w:rsidR="00B36B4B" w:rsidRPr="009006AA" w:rsidRDefault="00B36B4B" w:rsidP="002D4D95">
      <w:pPr>
        <w:pStyle w:val="Default"/>
        <w:numPr>
          <w:ilvl w:val="0"/>
          <w:numId w:val="41"/>
        </w:numPr>
        <w:ind w:right="-139"/>
        <w:jc w:val="both"/>
        <w:rPr>
          <w:sz w:val="28"/>
          <w:szCs w:val="28"/>
          <w:lang w:bidi="ru-RU"/>
        </w:rPr>
      </w:pPr>
      <w:r w:rsidRPr="009006AA">
        <w:rPr>
          <w:bCs/>
          <w:sz w:val="28"/>
          <w:szCs w:val="28"/>
          <w:lang w:bidi="ru-RU"/>
        </w:rPr>
        <w:t>деятельности педагогического коллектива;</w:t>
      </w:r>
    </w:p>
    <w:p w:rsidR="00B36B4B" w:rsidRPr="009006AA" w:rsidRDefault="00B36B4B" w:rsidP="002D4D95">
      <w:pPr>
        <w:pStyle w:val="Default"/>
        <w:numPr>
          <w:ilvl w:val="0"/>
          <w:numId w:val="41"/>
        </w:numPr>
        <w:ind w:right="-139"/>
        <w:jc w:val="both"/>
        <w:rPr>
          <w:sz w:val="28"/>
          <w:szCs w:val="28"/>
          <w:lang w:bidi="ru-RU"/>
        </w:rPr>
      </w:pPr>
      <w:r w:rsidRPr="009006AA">
        <w:rPr>
          <w:bCs/>
          <w:sz w:val="28"/>
          <w:szCs w:val="28"/>
          <w:lang w:bidi="ru-RU"/>
        </w:rPr>
        <w:t>работы с родителями;</w:t>
      </w:r>
    </w:p>
    <w:p w:rsidR="00B36B4B" w:rsidRPr="009006AA" w:rsidRDefault="00B36B4B" w:rsidP="002D4D95">
      <w:pPr>
        <w:pStyle w:val="Default"/>
        <w:numPr>
          <w:ilvl w:val="0"/>
          <w:numId w:val="41"/>
        </w:numPr>
        <w:ind w:right="-139"/>
        <w:jc w:val="both"/>
        <w:rPr>
          <w:sz w:val="28"/>
          <w:szCs w:val="28"/>
          <w:lang w:bidi="ru-RU"/>
        </w:rPr>
      </w:pPr>
      <w:r w:rsidRPr="009006AA">
        <w:rPr>
          <w:bCs/>
          <w:sz w:val="28"/>
          <w:szCs w:val="28"/>
          <w:lang w:bidi="ru-RU"/>
        </w:rPr>
        <w:t>работы с партнерами.</w:t>
      </w:r>
    </w:p>
    <w:p w:rsidR="009006AA" w:rsidRDefault="009006AA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  <w:r w:rsidRPr="00B36B4B">
        <w:rPr>
          <w:sz w:val="28"/>
          <w:szCs w:val="28"/>
          <w:lang w:bidi="ru-RU"/>
        </w:rPr>
        <w:t>Итогом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:rsidR="00B36B4B" w:rsidRPr="00B36B4B" w:rsidRDefault="00B36B4B" w:rsidP="002D4D95">
      <w:pPr>
        <w:pStyle w:val="Default"/>
        <w:ind w:right="-139" w:firstLine="709"/>
        <w:jc w:val="both"/>
        <w:rPr>
          <w:sz w:val="28"/>
          <w:szCs w:val="28"/>
          <w:lang w:bidi="ru-RU"/>
        </w:rPr>
      </w:pPr>
    </w:p>
    <w:p w:rsidR="002D4D95" w:rsidRPr="002D4D95" w:rsidRDefault="00FF070D" w:rsidP="00FF070D">
      <w:pPr>
        <w:pStyle w:val="1"/>
        <w:keepNext w:val="0"/>
        <w:keepLines w:val="0"/>
        <w:tabs>
          <w:tab w:val="left" w:pos="1269"/>
        </w:tabs>
        <w:autoSpaceDE w:val="0"/>
        <w:autoSpaceDN w:val="0"/>
        <w:spacing w:before="0" w:after="0"/>
        <w:ind w:left="158" w:right="-13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253AE4">
        <w:rPr>
          <w:rFonts w:ascii="Times New Roman" w:hAnsi="Times New Roman"/>
          <w:sz w:val="28"/>
          <w:szCs w:val="28"/>
        </w:rPr>
        <w:t xml:space="preserve"> </w:t>
      </w:r>
      <w:r w:rsidR="009006AA" w:rsidRPr="005A2C32">
        <w:rPr>
          <w:rFonts w:ascii="Times New Roman" w:hAnsi="Times New Roman"/>
          <w:sz w:val="28"/>
          <w:szCs w:val="28"/>
        </w:rPr>
        <w:t xml:space="preserve">Инвариантные общие содержательные </w:t>
      </w:r>
      <w:r w:rsidR="009006AA" w:rsidRPr="005A2C32">
        <w:rPr>
          <w:rFonts w:ascii="Times New Roman" w:hAnsi="Times New Roman"/>
          <w:spacing w:val="-2"/>
          <w:sz w:val="28"/>
          <w:szCs w:val="28"/>
        </w:rPr>
        <w:t>модули</w:t>
      </w:r>
    </w:p>
    <w:p w:rsidR="009006AA" w:rsidRPr="00253AE4" w:rsidRDefault="00FF070D" w:rsidP="00FF070D">
      <w:pPr>
        <w:pStyle w:val="af5"/>
        <w:tabs>
          <w:tab w:val="left" w:pos="1475"/>
        </w:tabs>
        <w:spacing w:before="49"/>
        <w:ind w:left="720" w:right="-13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</w:t>
      </w:r>
      <w:r w:rsidR="009006AA" w:rsidRPr="00253AE4">
        <w:rPr>
          <w:b/>
          <w:sz w:val="28"/>
          <w:szCs w:val="28"/>
        </w:rPr>
        <w:t>МОДУЛЬ</w:t>
      </w:r>
      <w:r w:rsidR="00253AE4">
        <w:rPr>
          <w:b/>
          <w:sz w:val="28"/>
          <w:szCs w:val="28"/>
        </w:rPr>
        <w:t xml:space="preserve"> </w:t>
      </w:r>
      <w:r w:rsidR="009006AA" w:rsidRPr="00253AE4">
        <w:rPr>
          <w:b/>
          <w:sz w:val="28"/>
          <w:szCs w:val="28"/>
        </w:rPr>
        <w:t xml:space="preserve">«Спортивно-оздоровительная </w:t>
      </w:r>
      <w:r w:rsidR="009006AA" w:rsidRPr="00253AE4">
        <w:rPr>
          <w:b/>
          <w:spacing w:val="-2"/>
          <w:sz w:val="28"/>
          <w:szCs w:val="28"/>
        </w:rPr>
        <w:t>работа»</w:t>
      </w:r>
    </w:p>
    <w:p w:rsidR="009006AA" w:rsidRDefault="009006AA" w:rsidP="002D4D95">
      <w:pPr>
        <w:pStyle w:val="af3"/>
        <w:spacing w:before="48" w:line="276" w:lineRule="auto"/>
        <w:ind w:right="-139" w:firstLine="708"/>
      </w:pPr>
      <w:r>
        <w:t>Спортивно-оздоровительная работа в организации отдыха детей и их оздоровления включает в себя:</w:t>
      </w:r>
    </w:p>
    <w:p w:rsidR="009006AA" w:rsidRDefault="009006AA" w:rsidP="002D4D95">
      <w:pPr>
        <w:pStyle w:val="af3"/>
        <w:spacing w:line="278" w:lineRule="auto"/>
        <w:ind w:left="849" w:right="-139"/>
      </w:pPr>
      <w:r>
        <w:t>организацию оптимального режима дня; расчет двигательной активности;</w:t>
      </w:r>
    </w:p>
    <w:p w:rsidR="009006AA" w:rsidRDefault="009006AA" w:rsidP="002D4D95">
      <w:pPr>
        <w:pStyle w:val="af3"/>
        <w:spacing w:line="276" w:lineRule="auto"/>
        <w:ind w:left="849" w:right="-139"/>
      </w:pPr>
      <w:r>
        <w:t>обеспечение рационального питания; физическое воспитание.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9006AA" w:rsidRDefault="009006AA" w:rsidP="002D4D95">
      <w:pPr>
        <w:pStyle w:val="af3"/>
        <w:spacing w:before="1"/>
        <w:ind w:left="849" w:right="-139"/>
      </w:pPr>
      <w:r>
        <w:t xml:space="preserve">Физическое воспитание представляет </w:t>
      </w:r>
      <w:r>
        <w:rPr>
          <w:spacing w:val="-2"/>
        </w:rPr>
        <w:t>собой:</w:t>
      </w:r>
    </w:p>
    <w:p w:rsidR="009006AA" w:rsidRDefault="009006AA" w:rsidP="002D4D95">
      <w:pPr>
        <w:pStyle w:val="af3"/>
        <w:spacing w:before="48" w:line="276" w:lineRule="auto"/>
        <w:ind w:right="-139" w:firstLine="708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9006AA" w:rsidRDefault="009006AA" w:rsidP="002D4D95">
      <w:pPr>
        <w:pStyle w:val="af3"/>
        <w:spacing w:before="1" w:line="276" w:lineRule="auto"/>
        <w:ind w:right="-139" w:firstLine="708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9006AA" w:rsidRDefault="009006AA" w:rsidP="002D4D95">
      <w:pPr>
        <w:pStyle w:val="af3"/>
        <w:spacing w:line="278" w:lineRule="auto"/>
        <w:ind w:right="-139" w:firstLine="708"/>
      </w:pPr>
      <w:r>
        <w:t>различные виды гимнастик, утренняя вариативная зарядка (спортивная, танцевальная, дыхательная, беговая, игровая);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динамические паузы в организации образовательной деятельности и режимных моментов;</w:t>
      </w:r>
    </w:p>
    <w:p w:rsidR="009006AA" w:rsidRDefault="009006AA" w:rsidP="002D4D95">
      <w:pPr>
        <w:pStyle w:val="af3"/>
        <w:spacing w:line="278" w:lineRule="auto"/>
        <w:ind w:right="-139" w:firstLine="708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 xml:space="preserve">При любой возможности физкультурные занятия проводятся на свежем </w:t>
      </w:r>
      <w:r>
        <w:rPr>
          <w:spacing w:val="-2"/>
        </w:rPr>
        <w:t>воздухе.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Оздоровительная деятельность предполагает организацию лечебно- профилактической работы, которая включает в себя следующие направления:</w:t>
      </w:r>
    </w:p>
    <w:p w:rsidR="009006AA" w:rsidRDefault="009006AA" w:rsidP="002D4D95">
      <w:pPr>
        <w:pStyle w:val="af3"/>
        <w:spacing w:line="321" w:lineRule="exact"/>
        <w:ind w:left="849" w:right="-139"/>
      </w:pPr>
      <w:r>
        <w:t xml:space="preserve">Мониторинг здоровья </w:t>
      </w:r>
      <w:r>
        <w:rPr>
          <w:spacing w:val="-2"/>
        </w:rPr>
        <w:t>детей;</w:t>
      </w:r>
    </w:p>
    <w:p w:rsidR="009006AA" w:rsidRDefault="009006AA" w:rsidP="002D4D95">
      <w:pPr>
        <w:pStyle w:val="af3"/>
        <w:spacing w:before="36" w:line="276" w:lineRule="auto"/>
        <w:ind w:right="-139" w:firstLine="708"/>
      </w:pPr>
      <w:r>
        <w:t>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</w:t>
      </w:r>
    </w:p>
    <w:p w:rsidR="009006AA" w:rsidRDefault="009006AA" w:rsidP="002D4D95">
      <w:pPr>
        <w:pStyle w:val="af3"/>
        <w:spacing w:line="278" w:lineRule="auto"/>
        <w:ind w:right="-139" w:firstLine="708"/>
      </w:pPr>
      <w:r>
        <w:t xml:space="preserve">организация медицинских консультаций профильными специалистами по </w:t>
      </w:r>
      <w:r>
        <w:rPr>
          <w:spacing w:val="-2"/>
        </w:rPr>
        <w:t>показаниям;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lastRenderedPageBreak/>
        <w:t>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 учреждении, проводится систематически, постепенно увеличивая силу закаливающего фактора;</w:t>
      </w:r>
    </w:p>
    <w:p w:rsidR="009006AA" w:rsidRDefault="009006AA" w:rsidP="002D4D95">
      <w:pPr>
        <w:pStyle w:val="af3"/>
        <w:spacing w:line="322" w:lineRule="exact"/>
        <w:ind w:left="849" w:right="-139"/>
      </w:pPr>
      <w:r>
        <w:t xml:space="preserve">оздоровительные </w:t>
      </w:r>
      <w:r>
        <w:rPr>
          <w:spacing w:val="-2"/>
        </w:rPr>
        <w:t>процедуры;</w:t>
      </w:r>
    </w:p>
    <w:p w:rsidR="009006AA" w:rsidRDefault="009006AA" w:rsidP="008613D7">
      <w:pPr>
        <w:pStyle w:val="af3"/>
        <w:ind w:left="0" w:firstLine="709"/>
      </w:pPr>
      <w: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здоровья», просмотр мультипликационного сериала «Смешарики: Азбука здоровья» о здоровом образе </w:t>
      </w:r>
      <w:r>
        <w:rPr>
          <w:spacing w:val="-2"/>
        </w:rPr>
        <w:t>жизни;</w:t>
      </w:r>
    </w:p>
    <w:p w:rsidR="009006AA" w:rsidRDefault="009006AA" w:rsidP="008613D7">
      <w:pPr>
        <w:pStyle w:val="af3"/>
        <w:ind w:left="0" w:firstLine="709"/>
      </w:pPr>
      <w:r>
        <w:t xml:space="preserve">другие направления: витаминизация, иная профилактическая работа, контроль питания, условий проживания, питьевого </w:t>
      </w:r>
      <w:r>
        <w:rPr>
          <w:spacing w:val="-2"/>
        </w:rPr>
        <w:t>режима.</w:t>
      </w:r>
    </w:p>
    <w:p w:rsidR="009006AA" w:rsidRDefault="009006AA" w:rsidP="008613D7">
      <w:pPr>
        <w:pStyle w:val="af3"/>
        <w:ind w:left="0" w:firstLine="709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2D4D95" w:rsidRDefault="002D4D95" w:rsidP="00FF070D">
      <w:pPr>
        <w:pStyle w:val="af3"/>
        <w:spacing w:line="278" w:lineRule="auto"/>
        <w:ind w:right="-139" w:firstLine="2"/>
      </w:pPr>
    </w:p>
    <w:p w:rsidR="009006AA" w:rsidRPr="009006AA" w:rsidRDefault="00FF070D" w:rsidP="00FF070D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0" w:after="0" w:line="317" w:lineRule="exact"/>
        <w:ind w:left="851" w:right="-139" w:firstLine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9006AA" w:rsidRPr="009006AA">
        <w:rPr>
          <w:rFonts w:ascii="Times New Roman" w:hAnsi="Times New Roman"/>
          <w:sz w:val="28"/>
          <w:szCs w:val="28"/>
        </w:rPr>
        <w:t>МОДУЛЬ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006AA" w:rsidRPr="009006AA">
        <w:rPr>
          <w:rFonts w:ascii="Times New Roman" w:hAnsi="Times New Roman"/>
          <w:sz w:val="28"/>
          <w:szCs w:val="28"/>
        </w:rPr>
        <w:t>«Психолого-педагогическое</w:t>
      </w:r>
      <w:r w:rsidR="009006AA">
        <w:rPr>
          <w:rFonts w:ascii="Times New Roman" w:hAnsi="Times New Roman"/>
          <w:sz w:val="28"/>
          <w:szCs w:val="28"/>
        </w:rPr>
        <w:t xml:space="preserve"> </w:t>
      </w:r>
      <w:r w:rsidR="009006AA" w:rsidRPr="009006AA">
        <w:rPr>
          <w:rFonts w:ascii="Times New Roman" w:hAnsi="Times New Roman"/>
          <w:spacing w:val="-2"/>
          <w:sz w:val="28"/>
          <w:szCs w:val="28"/>
        </w:rPr>
        <w:t>сопровождение»</w:t>
      </w:r>
    </w:p>
    <w:p w:rsidR="009006AA" w:rsidRDefault="009006AA" w:rsidP="00FF070D">
      <w:pPr>
        <w:pStyle w:val="af3"/>
        <w:spacing w:before="47" w:line="276" w:lineRule="auto"/>
        <w:ind w:right="-139" w:firstLine="2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9006AA" w:rsidRDefault="009006AA" w:rsidP="002D4D95">
      <w:pPr>
        <w:pStyle w:val="af3"/>
        <w:spacing w:before="1" w:line="276" w:lineRule="auto"/>
        <w:ind w:right="-139" w:firstLine="708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9006AA" w:rsidRDefault="009006AA" w:rsidP="002D4D95">
      <w:pPr>
        <w:pStyle w:val="af3"/>
        <w:spacing w:before="1" w:line="276" w:lineRule="auto"/>
        <w:ind w:right="-139" w:firstLine="708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9006AA" w:rsidRDefault="009006AA" w:rsidP="002D4D95">
      <w:pPr>
        <w:pStyle w:val="af3"/>
        <w:spacing w:line="278" w:lineRule="auto"/>
        <w:ind w:right="-139" w:firstLine="708"/>
      </w:pPr>
      <w:r>
        <w:t xml:space="preserve">принцип компетентности (психолог несет ответственность за выбор </w:t>
      </w:r>
      <w:r>
        <w:rPr>
          <w:spacing w:val="-2"/>
        </w:rPr>
        <w:t>методов);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lastRenderedPageBreak/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9006AA" w:rsidRDefault="009006AA" w:rsidP="00A1014B">
      <w:pPr>
        <w:pStyle w:val="af3"/>
        <w:spacing w:line="276" w:lineRule="auto"/>
        <w:ind w:left="0" w:firstLine="709"/>
      </w:pPr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</w:t>
      </w:r>
    </w:p>
    <w:p w:rsidR="009006AA" w:rsidRDefault="009006AA" w:rsidP="00A1014B">
      <w:pPr>
        <w:pStyle w:val="af3"/>
        <w:spacing w:line="278" w:lineRule="auto"/>
        <w:ind w:left="0" w:firstLine="709"/>
      </w:pPr>
      <w:r>
        <w:t>Формы сопровождения: консультирование; диагностика; коррекционно- развивающая работа; профилактика; просвещение; экспертиза.</w:t>
      </w:r>
    </w:p>
    <w:p w:rsidR="009006AA" w:rsidRDefault="009006AA" w:rsidP="002D4D95">
      <w:pPr>
        <w:pStyle w:val="af3"/>
        <w:spacing w:before="42"/>
        <w:ind w:left="0" w:right="-139"/>
      </w:pPr>
    </w:p>
    <w:p w:rsidR="009006AA" w:rsidRPr="009006AA" w:rsidRDefault="00FF070D" w:rsidP="00FF070D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0" w:after="0"/>
        <w:ind w:left="2194" w:right="-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9006AA" w:rsidRPr="009006AA">
        <w:rPr>
          <w:rFonts w:ascii="Times New Roman" w:hAnsi="Times New Roman"/>
          <w:sz w:val="28"/>
          <w:szCs w:val="28"/>
        </w:rPr>
        <w:t>МОДУЛЬ</w:t>
      </w:r>
      <w:r w:rsidR="009006AA">
        <w:rPr>
          <w:rFonts w:ascii="Times New Roman" w:hAnsi="Times New Roman"/>
          <w:sz w:val="28"/>
          <w:szCs w:val="28"/>
        </w:rPr>
        <w:t xml:space="preserve"> </w:t>
      </w:r>
      <w:r w:rsidR="009006AA" w:rsidRPr="009006AA">
        <w:rPr>
          <w:rFonts w:ascii="Times New Roman" w:hAnsi="Times New Roman"/>
          <w:sz w:val="28"/>
          <w:szCs w:val="28"/>
        </w:rPr>
        <w:t>«Детское</w:t>
      </w:r>
      <w:r w:rsidR="009006AA">
        <w:rPr>
          <w:rFonts w:ascii="Times New Roman" w:hAnsi="Times New Roman"/>
          <w:sz w:val="28"/>
          <w:szCs w:val="28"/>
        </w:rPr>
        <w:t xml:space="preserve"> </w:t>
      </w:r>
      <w:r w:rsidR="009006AA" w:rsidRPr="009006AA">
        <w:rPr>
          <w:rFonts w:ascii="Times New Roman" w:hAnsi="Times New Roman"/>
          <w:spacing w:val="-2"/>
          <w:sz w:val="28"/>
          <w:szCs w:val="28"/>
        </w:rPr>
        <w:t>самоуправление»</w:t>
      </w:r>
    </w:p>
    <w:p w:rsidR="009006AA" w:rsidRPr="002D4D95" w:rsidRDefault="009006AA" w:rsidP="002D4D95">
      <w:pPr>
        <w:pStyle w:val="af3"/>
        <w:spacing w:before="48" w:line="276" w:lineRule="auto"/>
        <w:ind w:right="-139" w:firstLine="708"/>
      </w:pPr>
      <w: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называть(советы, </w:t>
      </w:r>
      <w:r w:rsidRPr="002D4D95">
        <w:t>штабы, клубы и так далее), какие поручения возложить на них.</w:t>
      </w:r>
    </w:p>
    <w:p w:rsidR="009006AA" w:rsidRPr="002D4D95" w:rsidRDefault="009006AA" w:rsidP="002D4D95">
      <w:pPr>
        <w:pStyle w:val="af5"/>
        <w:ind w:right="-139"/>
        <w:rPr>
          <w:sz w:val="28"/>
          <w:szCs w:val="28"/>
        </w:rPr>
      </w:pPr>
      <w:r w:rsidRPr="002D4D95">
        <w:rPr>
          <w:sz w:val="28"/>
          <w:szCs w:val="28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9006AA" w:rsidRPr="002D4D95" w:rsidRDefault="009006AA" w:rsidP="002D4D95">
      <w:pPr>
        <w:pStyle w:val="af3"/>
        <w:spacing w:line="276" w:lineRule="auto"/>
        <w:ind w:right="-139" w:firstLine="708"/>
      </w:pPr>
      <w:r w:rsidRPr="002D4D95"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9006AA" w:rsidRPr="002D4D95" w:rsidRDefault="009006AA" w:rsidP="002D4D95">
      <w:pPr>
        <w:pStyle w:val="af5"/>
        <w:ind w:right="-139"/>
        <w:rPr>
          <w:sz w:val="28"/>
          <w:szCs w:val="28"/>
        </w:rPr>
      </w:pPr>
      <w:r w:rsidRPr="002D4D95">
        <w:rPr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</w:t>
      </w:r>
      <w:r w:rsidRPr="002D4D95">
        <w:rPr>
          <w:sz w:val="28"/>
          <w:szCs w:val="28"/>
        </w:rPr>
        <w:lastRenderedPageBreak/>
        <w:t>детского лагеря, при взаимодействии с администрацией детского лагеря.</w:t>
      </w:r>
    </w:p>
    <w:p w:rsidR="009006AA" w:rsidRPr="002D4D95" w:rsidRDefault="009006AA" w:rsidP="002D4D95">
      <w:pPr>
        <w:pStyle w:val="af3"/>
        <w:spacing w:before="1" w:line="276" w:lineRule="auto"/>
        <w:ind w:right="-139" w:firstLine="708"/>
      </w:pPr>
      <w:r w:rsidRPr="002D4D95">
        <w:t>Участие в самоуправлении на различных уровнях (отрядном иобщелагерном) помогает ребенку проявить и развивать свою социальную активность и быть социально успешным.</w:t>
      </w:r>
    </w:p>
    <w:p w:rsidR="009006AA" w:rsidRDefault="009006AA" w:rsidP="002D4D95">
      <w:pPr>
        <w:pStyle w:val="af3"/>
        <w:spacing w:line="276" w:lineRule="auto"/>
        <w:ind w:right="-139" w:firstLine="708"/>
      </w:pPr>
      <w:r w:rsidRPr="002D4D95">
        <w:t>Система поощрения социальной</w:t>
      </w:r>
      <w:r>
        <w:t xml:space="preserve">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9006AA" w:rsidRDefault="009006AA" w:rsidP="002D4D95">
      <w:pPr>
        <w:pStyle w:val="af3"/>
        <w:spacing w:line="278" w:lineRule="auto"/>
        <w:ind w:right="-139" w:firstLine="708"/>
      </w:pPr>
      <w:r>
        <w:t>Система проявлений активной жизненной позиции и поощрения социальной успешности детей строится на принципах:</w:t>
      </w:r>
    </w:p>
    <w:p w:rsidR="002D4D95" w:rsidRDefault="009006AA" w:rsidP="002D4D95">
      <w:pPr>
        <w:pStyle w:val="af3"/>
        <w:spacing w:line="276" w:lineRule="auto"/>
        <w:ind w:right="-139" w:firstLine="708"/>
      </w:pPr>
      <w: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9006AA" w:rsidRDefault="009006AA" w:rsidP="002D4D95">
      <w:pPr>
        <w:pStyle w:val="af3"/>
        <w:spacing w:line="276" w:lineRule="auto"/>
        <w:ind w:right="-139" w:firstLine="708"/>
      </w:pPr>
      <w: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006AA" w:rsidRDefault="009006AA" w:rsidP="002D4D95">
      <w:pPr>
        <w:pStyle w:val="af3"/>
        <w:spacing w:before="1" w:line="276" w:lineRule="auto"/>
        <w:ind w:right="3" w:firstLine="708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9006AA" w:rsidRDefault="009006AA" w:rsidP="002D4D95">
      <w:pPr>
        <w:pStyle w:val="af3"/>
        <w:spacing w:before="1" w:line="276" w:lineRule="auto"/>
        <w:ind w:right="3" w:firstLine="708"/>
      </w:pPr>
      <w: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</w:t>
      </w:r>
      <w:r w:rsidR="005B0B79">
        <w:t xml:space="preserve"> </w:t>
      </w:r>
      <w:r>
        <w:t>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В программе необходимо предусмотреть, как отмечать индивидуальные заслуги ребёнка и коллективные достижения отрядов.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 xml:space="preserve">Поощрения социальной успешности и проявлений активной </w:t>
      </w:r>
      <w:r>
        <w:lastRenderedPageBreak/>
        <w:t>жизненной позиции детей происходит на: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2D4D95" w:rsidRDefault="009006AA" w:rsidP="002D4D95">
      <w:pPr>
        <w:pStyle w:val="af3"/>
        <w:spacing w:line="276" w:lineRule="auto"/>
        <w:ind w:right="3" w:firstLine="708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9006AA" w:rsidRDefault="009006AA" w:rsidP="002D4D95">
      <w:pPr>
        <w:pStyle w:val="af3"/>
        <w:spacing w:before="42"/>
        <w:ind w:left="0" w:right="3"/>
      </w:pPr>
    </w:p>
    <w:p w:rsidR="009006AA" w:rsidRPr="005B0B79" w:rsidRDefault="00FF070D" w:rsidP="00FF070D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0" w:after="0"/>
        <w:ind w:left="2194"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9006AA" w:rsidRPr="005B0B79">
        <w:rPr>
          <w:rFonts w:ascii="Times New Roman" w:hAnsi="Times New Roman"/>
          <w:sz w:val="28"/>
          <w:szCs w:val="28"/>
        </w:rPr>
        <w:t>МОДУЛЬ</w:t>
      </w:r>
      <w:r w:rsidR="002D4D95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z w:val="28"/>
          <w:szCs w:val="28"/>
        </w:rPr>
        <w:t>«Инклюзивное</w:t>
      </w:r>
      <w:r w:rsidR="005B0B79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pacing w:val="-2"/>
          <w:sz w:val="28"/>
          <w:szCs w:val="28"/>
        </w:rPr>
        <w:t>пространство»</w:t>
      </w:r>
    </w:p>
    <w:p w:rsidR="009006AA" w:rsidRDefault="009006AA" w:rsidP="002D4D95">
      <w:pPr>
        <w:pStyle w:val="af3"/>
        <w:spacing w:before="48" w:line="276" w:lineRule="auto"/>
        <w:ind w:right="3" w:firstLine="708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</w:t>
      </w:r>
      <w:r w:rsidR="005B0B79">
        <w:t xml:space="preserve"> </w:t>
      </w:r>
      <w:r>
        <w:t>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9006AA" w:rsidRDefault="009006AA" w:rsidP="002D4D95">
      <w:pPr>
        <w:pStyle w:val="af3"/>
        <w:spacing w:before="1" w:line="276" w:lineRule="auto"/>
        <w:ind w:right="3" w:firstLine="708"/>
      </w:pPr>
      <w:r>
        <w:t xml:space="preserve"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</w:t>
      </w:r>
      <w:r>
        <w:rPr>
          <w:spacing w:val="-2"/>
        </w:rPr>
        <w:t>условия).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Специальными задачами воспитания детей с особыми образовательными потребностями являются:</w:t>
      </w:r>
    </w:p>
    <w:p w:rsidR="009006AA" w:rsidRDefault="009006AA" w:rsidP="002D4D95">
      <w:pPr>
        <w:pStyle w:val="af3"/>
        <w:spacing w:before="1" w:line="276" w:lineRule="auto"/>
        <w:ind w:right="3" w:firstLine="708"/>
      </w:pPr>
      <w:r>
        <w:t>налаживание эмоционально-положительного взаимодействия с окружающими для их успешной социальной адаптации и интеграции в</w:t>
      </w:r>
      <w:r w:rsidR="002D4D95">
        <w:t xml:space="preserve"> </w:t>
      </w:r>
      <w:r>
        <w:t>организации отдыха детей и их оздоровления;</w:t>
      </w:r>
    </w:p>
    <w:p w:rsidR="009006AA" w:rsidRDefault="009006AA" w:rsidP="002D4D95">
      <w:pPr>
        <w:pStyle w:val="af3"/>
        <w:spacing w:line="278" w:lineRule="auto"/>
        <w:ind w:right="3" w:firstLine="708"/>
      </w:pPr>
      <w:r>
        <w:t xml:space="preserve">формирование доброжелательного отношения к детям и их семьям со </w:t>
      </w:r>
      <w:r>
        <w:lastRenderedPageBreak/>
        <w:t>стороны всех участников воспитательного процесса;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построение воспитательной работы с учётом индивидуальных особенностей</w:t>
      </w:r>
      <w:r w:rsidR="002D4D95">
        <w:t xml:space="preserve"> </w:t>
      </w:r>
      <w:r>
        <w:t>и возможностей каждого ребенка.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При организации воспитания детей с особыми образовательными потребностями необходимо ориентироваться на: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9006AA" w:rsidRDefault="009006AA" w:rsidP="002D4D95">
      <w:pPr>
        <w:pStyle w:val="af3"/>
        <w:spacing w:line="278" w:lineRule="auto"/>
        <w:ind w:right="3" w:firstLine="708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9006AA" w:rsidRPr="005B0B79" w:rsidRDefault="00FF070D" w:rsidP="002D4D95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270" w:after="0"/>
        <w:ind w:left="849"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</w:t>
      </w:r>
      <w:r w:rsidR="002D4D95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z w:val="28"/>
          <w:szCs w:val="28"/>
        </w:rPr>
        <w:t>МОДУЛЬ</w:t>
      </w:r>
      <w:r w:rsidR="002D4D95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pacing w:val="-2"/>
          <w:sz w:val="28"/>
          <w:szCs w:val="28"/>
        </w:rPr>
        <w:t>«Профориентация»</w:t>
      </w:r>
    </w:p>
    <w:p w:rsidR="009006AA" w:rsidRDefault="009006AA" w:rsidP="002D4D95">
      <w:pPr>
        <w:pStyle w:val="af3"/>
        <w:spacing w:before="50" w:line="276" w:lineRule="auto"/>
        <w:ind w:right="3" w:firstLine="708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5B0B79">
        <w:t xml:space="preserve"> </w:t>
      </w:r>
      <w:r>
        <w:t>профессиональную составляющие такой деятельности.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Воспитательная</w:t>
      </w:r>
      <w:r w:rsidR="005B0B79">
        <w:t xml:space="preserve"> </w:t>
      </w:r>
      <w:r>
        <w:t>деятельность</w:t>
      </w:r>
      <w:r w:rsidR="005B0B79">
        <w:t xml:space="preserve"> </w:t>
      </w:r>
      <w:r>
        <w:t>по направлению</w:t>
      </w:r>
      <w:r w:rsidR="005B0B79">
        <w:t xml:space="preserve"> </w:t>
      </w:r>
      <w:r>
        <w:t>«профориентация» включает</w:t>
      </w:r>
      <w:r w:rsidR="005B0B79">
        <w:t xml:space="preserve"> </w:t>
      </w:r>
      <w:r>
        <w:t>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профориентационные игры: симуляции, сюжетно-ролевые и деловые игры, квесты,</w:t>
      </w:r>
      <w:r w:rsidR="005B0B79">
        <w:t xml:space="preserve"> </w:t>
      </w:r>
      <w:r>
        <w:t>решение</w:t>
      </w:r>
      <w:r w:rsidR="005B0B79">
        <w:t xml:space="preserve"> </w:t>
      </w:r>
      <w:r>
        <w:t>кейсов</w:t>
      </w:r>
      <w:r w:rsidR="005B0B79">
        <w:t xml:space="preserve"> </w:t>
      </w:r>
      <w:r>
        <w:t>(ситуаций,</w:t>
      </w:r>
      <w:r w:rsidR="005B0B79">
        <w:t xml:space="preserve"> </w:t>
      </w:r>
      <w:r>
        <w:t>в</w:t>
      </w:r>
      <w:r w:rsidR="005B0B79">
        <w:t xml:space="preserve"> </w:t>
      </w:r>
      <w:r>
        <w:t>которых</w:t>
      </w:r>
      <w:r w:rsidR="005B0B79">
        <w:t xml:space="preserve"> </w:t>
      </w:r>
      <w:r>
        <w:t>необходимо</w:t>
      </w:r>
      <w:r w:rsidR="005B0B79">
        <w:t xml:space="preserve"> </w:t>
      </w:r>
      <w:r>
        <w:t>принять</w:t>
      </w:r>
      <w:r w:rsidR="005B0B79">
        <w:t xml:space="preserve"> </w:t>
      </w:r>
      <w:r>
        <w:t>решение,</w:t>
      </w:r>
      <w:r w:rsidR="005B0B79">
        <w:t xml:space="preserve"> </w:t>
      </w:r>
      <w:r>
        <w:t>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</w:t>
      </w:r>
      <w:r>
        <w:lastRenderedPageBreak/>
        <w:t>людей, представляющих эти профессии;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</w:t>
      </w:r>
      <w:r>
        <w:rPr>
          <w:spacing w:val="-2"/>
        </w:rPr>
        <w:t>мастер-классах.</w:t>
      </w:r>
    </w:p>
    <w:p w:rsidR="009006AA" w:rsidRDefault="009006AA" w:rsidP="002D4D95">
      <w:pPr>
        <w:pStyle w:val="af3"/>
        <w:spacing w:before="48"/>
        <w:ind w:left="0" w:right="3"/>
      </w:pPr>
    </w:p>
    <w:p w:rsidR="009006AA" w:rsidRPr="005B0B79" w:rsidRDefault="00FF070D" w:rsidP="002D4D95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0" w:after="0"/>
        <w:ind w:left="849"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2D4D95">
        <w:rPr>
          <w:rFonts w:ascii="Times New Roman" w:hAnsi="Times New Roman"/>
          <w:sz w:val="28"/>
          <w:szCs w:val="28"/>
        </w:rPr>
        <w:t xml:space="preserve">.6 </w:t>
      </w:r>
      <w:r w:rsidR="009006AA" w:rsidRPr="005B0B79">
        <w:rPr>
          <w:rFonts w:ascii="Times New Roman" w:hAnsi="Times New Roman"/>
          <w:sz w:val="28"/>
          <w:szCs w:val="28"/>
        </w:rPr>
        <w:t>МОДУЛЬ«Социальная</w:t>
      </w:r>
      <w:r w:rsidR="005B0B79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z w:val="28"/>
          <w:szCs w:val="28"/>
        </w:rPr>
        <w:t>активность</w:t>
      </w:r>
      <w:r w:rsidR="005B0B79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z w:val="28"/>
          <w:szCs w:val="28"/>
        </w:rPr>
        <w:t>в</w:t>
      </w:r>
      <w:r w:rsidR="005B0B79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z w:val="28"/>
          <w:szCs w:val="28"/>
        </w:rPr>
        <w:t>Движении</w:t>
      </w:r>
      <w:r w:rsidR="005B0B79">
        <w:rPr>
          <w:rFonts w:ascii="Times New Roman" w:hAnsi="Times New Roman"/>
          <w:sz w:val="28"/>
          <w:szCs w:val="28"/>
        </w:rPr>
        <w:t xml:space="preserve"> </w:t>
      </w:r>
      <w:r w:rsidR="009006AA" w:rsidRPr="005B0B79">
        <w:rPr>
          <w:rFonts w:ascii="Times New Roman" w:hAnsi="Times New Roman"/>
          <w:spacing w:val="-2"/>
          <w:sz w:val="28"/>
          <w:szCs w:val="28"/>
        </w:rPr>
        <w:t>Первых»</w:t>
      </w:r>
    </w:p>
    <w:p w:rsidR="009006AA" w:rsidRDefault="009006AA" w:rsidP="002D4D95">
      <w:pPr>
        <w:pStyle w:val="af3"/>
        <w:spacing w:before="49" w:line="276" w:lineRule="auto"/>
        <w:ind w:right="3" w:firstLine="708"/>
      </w:pPr>
      <w:r>
        <w:t>Данный модуль содержит в себе описание взаимодействия с Общероссийскимобщественно-государственнымдвижениемдетейи</w:t>
      </w:r>
      <w:r>
        <w:rPr>
          <w:spacing w:val="-2"/>
        </w:rPr>
        <w:t>молодежи</w:t>
      </w:r>
    </w:p>
    <w:p w:rsidR="009006AA" w:rsidRDefault="009006AA" w:rsidP="002D4D95">
      <w:pPr>
        <w:pStyle w:val="af3"/>
        <w:ind w:left="0" w:right="6"/>
      </w:pPr>
      <w:r>
        <w:t>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9006AA" w:rsidRDefault="009006AA" w:rsidP="002D4D95">
      <w:pPr>
        <w:pStyle w:val="af3"/>
        <w:ind w:left="0" w:right="6" w:firstLine="708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</w:t>
      </w:r>
      <w:r w:rsidR="005B0B79">
        <w:t xml:space="preserve"> </w:t>
      </w:r>
      <w:r>
        <w:t>деятельности, с</w:t>
      </w:r>
      <w:r w:rsidR="005B0B79">
        <w:t xml:space="preserve"> </w:t>
      </w:r>
      <w:r>
        <w:t>другой – формирование</w:t>
      </w:r>
      <w:r w:rsidR="005B0B79">
        <w:t xml:space="preserve"> </w:t>
      </w:r>
      <w:r>
        <w:t>и расширение</w:t>
      </w:r>
      <w:r w:rsidR="005B0B79">
        <w:t xml:space="preserve"> </w:t>
      </w:r>
      <w:r>
        <w:t xml:space="preserve">представлений о Движении Первых, стимулирование активного участия в деятельности Движения </w:t>
      </w:r>
      <w:r>
        <w:rPr>
          <w:spacing w:val="-2"/>
        </w:rPr>
        <w:t>Первых;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9006AA" w:rsidRDefault="009006AA" w:rsidP="002D4D95">
      <w:pPr>
        <w:pStyle w:val="af3"/>
        <w:spacing w:before="1" w:line="276" w:lineRule="auto"/>
        <w:ind w:right="3" w:firstLine="708"/>
      </w:pPr>
      <w:r>
        <w:t>Воспитательный потенциал данного модуля реализуется в рамках</w:t>
      </w:r>
      <w:r w:rsidR="005B0B79">
        <w:t xml:space="preserve"> </w:t>
      </w:r>
      <w:r>
        <w:t>следующих возможных мероприятий и форм воспитательной работы:</w:t>
      </w:r>
    </w:p>
    <w:p w:rsidR="009006AA" w:rsidRDefault="009006AA" w:rsidP="002D4D95">
      <w:pPr>
        <w:pStyle w:val="af3"/>
        <w:spacing w:line="278" w:lineRule="auto"/>
        <w:ind w:right="3" w:firstLine="708"/>
      </w:pPr>
      <w:r>
        <w:t>волонтерские образовательные мастер-классы. Проведение занятий и встреч для знакомства детей с принципами, направлениями волонтерства и его историей;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 xml:space="preserve"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</w:t>
      </w:r>
      <w:r>
        <w:rPr>
          <w:spacing w:val="-2"/>
        </w:rPr>
        <w:t>ответственности;</w:t>
      </w:r>
    </w:p>
    <w:p w:rsidR="009006AA" w:rsidRDefault="009006AA" w:rsidP="002D4D95">
      <w:pPr>
        <w:pStyle w:val="af3"/>
        <w:spacing w:line="276" w:lineRule="auto"/>
        <w:ind w:right="3" w:firstLine="708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9006AA" w:rsidRDefault="009006AA" w:rsidP="002D4D95">
      <w:pPr>
        <w:pStyle w:val="af3"/>
        <w:ind w:left="0" w:firstLine="709"/>
      </w:pPr>
      <w:r>
        <w:t xml:space="preserve">организация акций по защите животных, таких как сбор корма для приютов, изготовление кормушек для птиц, что развивает чувство ответственности и </w:t>
      </w:r>
      <w:r>
        <w:rPr>
          <w:spacing w:val="-2"/>
        </w:rPr>
        <w:t>доброты;</w:t>
      </w:r>
    </w:p>
    <w:p w:rsidR="009006AA" w:rsidRDefault="009006AA" w:rsidP="008613D7">
      <w:pPr>
        <w:pStyle w:val="af3"/>
        <w:ind w:left="0" w:firstLine="709"/>
        <w:jc w:val="left"/>
      </w:pPr>
      <w:r>
        <w:lastRenderedPageBreak/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  <w:r w:rsidR="008613D7">
        <w:t xml:space="preserve"> </w:t>
      </w:r>
      <w: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9006AA" w:rsidRDefault="009006AA" w:rsidP="002D4D95">
      <w:pPr>
        <w:pStyle w:val="af3"/>
        <w:ind w:left="0" w:firstLine="709"/>
      </w:pPr>
      <w: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9006AA" w:rsidRDefault="009006AA" w:rsidP="002D4D95">
      <w:pPr>
        <w:pStyle w:val="af3"/>
        <w:ind w:left="0" w:firstLine="709"/>
      </w:pPr>
      <w: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9006AA" w:rsidRDefault="009006AA" w:rsidP="002D4D95">
      <w:pPr>
        <w:pStyle w:val="af3"/>
        <w:spacing w:before="49"/>
        <w:ind w:left="0"/>
      </w:pPr>
    </w:p>
    <w:p w:rsidR="009006AA" w:rsidRPr="008613D7" w:rsidRDefault="00FF070D" w:rsidP="00FF070D">
      <w:pPr>
        <w:pStyle w:val="af5"/>
        <w:tabs>
          <w:tab w:val="left" w:pos="1475"/>
        </w:tabs>
        <w:spacing w:before="48"/>
        <w:ind w:left="1456" w:firstLine="0"/>
        <w:rPr>
          <w:b/>
          <w:sz w:val="28"/>
        </w:rPr>
      </w:pPr>
      <w:r>
        <w:rPr>
          <w:b/>
          <w:sz w:val="28"/>
        </w:rPr>
        <w:t>3.3.7.</w:t>
      </w:r>
      <w:r w:rsidR="009006AA" w:rsidRPr="008613D7">
        <w:rPr>
          <w:b/>
          <w:sz w:val="28"/>
        </w:rPr>
        <w:t>МОДУЛЬ</w:t>
      </w:r>
      <w:r w:rsidR="008613D7">
        <w:rPr>
          <w:b/>
          <w:sz w:val="28"/>
        </w:rPr>
        <w:t xml:space="preserve"> </w:t>
      </w:r>
      <w:r w:rsidR="009006AA" w:rsidRPr="008613D7">
        <w:rPr>
          <w:b/>
          <w:sz w:val="28"/>
        </w:rPr>
        <w:t>«Экскурсии</w:t>
      </w:r>
      <w:r w:rsidR="005B0B79" w:rsidRPr="008613D7">
        <w:rPr>
          <w:b/>
          <w:sz w:val="28"/>
        </w:rPr>
        <w:t xml:space="preserve"> </w:t>
      </w:r>
      <w:r w:rsidR="009006AA" w:rsidRPr="008613D7">
        <w:rPr>
          <w:b/>
          <w:sz w:val="28"/>
        </w:rPr>
        <w:t>и</w:t>
      </w:r>
      <w:r w:rsidR="005B0B79" w:rsidRPr="008613D7">
        <w:rPr>
          <w:b/>
          <w:sz w:val="28"/>
        </w:rPr>
        <w:t xml:space="preserve"> </w:t>
      </w:r>
      <w:r w:rsidR="009006AA" w:rsidRPr="008613D7">
        <w:rPr>
          <w:b/>
          <w:spacing w:val="-2"/>
          <w:sz w:val="28"/>
        </w:rPr>
        <w:t>походы»</w:t>
      </w:r>
    </w:p>
    <w:p w:rsidR="009006AA" w:rsidRDefault="009006AA" w:rsidP="008613D7">
      <w:pPr>
        <w:pStyle w:val="af3"/>
        <w:spacing w:before="48" w:line="276" w:lineRule="auto"/>
        <w:ind w:right="3" w:firstLine="708"/>
      </w:pPr>
      <w: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участников смены.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На экскурсиях, в походах создаются благоприятные условия для воспитания</w:t>
      </w:r>
      <w:r w:rsidR="005B0B79">
        <w:t xml:space="preserve"> </w:t>
      </w:r>
      <w:r>
        <w:t>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9006AA" w:rsidRPr="00DE7EEE" w:rsidRDefault="00FF070D" w:rsidP="00FF070D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270" w:after="0"/>
        <w:ind w:left="1456"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</w:t>
      </w:r>
      <w:r w:rsidR="009006AA" w:rsidRPr="00DE7EEE">
        <w:rPr>
          <w:rFonts w:ascii="Times New Roman" w:hAnsi="Times New Roman"/>
          <w:sz w:val="28"/>
          <w:szCs w:val="28"/>
        </w:rPr>
        <w:t>МОДУЛЬ</w:t>
      </w:r>
      <w:r w:rsidR="008613D7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z w:val="28"/>
          <w:szCs w:val="28"/>
        </w:rPr>
        <w:t>«Кружки</w:t>
      </w:r>
      <w:r w:rsidR="00DE7EEE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z w:val="28"/>
          <w:szCs w:val="28"/>
        </w:rPr>
        <w:t>и</w:t>
      </w:r>
      <w:r w:rsidR="00DE7EEE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pacing w:val="-2"/>
          <w:sz w:val="28"/>
          <w:szCs w:val="28"/>
        </w:rPr>
        <w:t>секции»</w:t>
      </w:r>
    </w:p>
    <w:p w:rsidR="009006AA" w:rsidRDefault="009006AA" w:rsidP="008613D7">
      <w:pPr>
        <w:pStyle w:val="af3"/>
        <w:spacing w:before="50" w:line="276" w:lineRule="auto"/>
        <w:ind w:right="3" w:firstLine="708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</w:t>
      </w:r>
      <w:r>
        <w:lastRenderedPageBreak/>
        <w:t>реализуется</w:t>
      </w:r>
      <w:r w:rsidR="00DE7EEE">
        <w:t xml:space="preserve"> </w:t>
      </w:r>
      <w:r>
        <w:rPr>
          <w:spacing w:val="-2"/>
        </w:rPr>
        <w:t>через:</w:t>
      </w:r>
    </w:p>
    <w:p w:rsidR="009006AA" w:rsidRDefault="009006AA" w:rsidP="008613D7">
      <w:pPr>
        <w:pStyle w:val="af3"/>
        <w:spacing w:line="278" w:lineRule="auto"/>
        <w:ind w:left="849" w:right="3"/>
      </w:pPr>
      <w:r>
        <w:t>деятельность кружковых объединений, секций, клубов по интересам, студий,</w:t>
      </w:r>
    </w:p>
    <w:p w:rsidR="009006AA" w:rsidRDefault="009006AA" w:rsidP="008613D7">
      <w:pPr>
        <w:pStyle w:val="af3"/>
        <w:spacing w:line="317" w:lineRule="exact"/>
        <w:ind w:right="3"/>
      </w:pPr>
      <w:r>
        <w:t>дополняющих</w:t>
      </w:r>
      <w:r w:rsidR="00DE7EEE">
        <w:t xml:space="preserve"> </w:t>
      </w:r>
      <w:r>
        <w:t>программы</w:t>
      </w:r>
      <w:r w:rsidR="00DE7EEE">
        <w:t xml:space="preserve"> </w:t>
      </w:r>
      <w:r>
        <w:t>смен</w:t>
      </w:r>
      <w:r w:rsidR="00DE7EEE">
        <w:t xml:space="preserve"> </w:t>
      </w:r>
      <w:r>
        <w:t>в</w:t>
      </w:r>
      <w:r w:rsidR="00DE7EEE">
        <w:t xml:space="preserve"> </w:t>
      </w:r>
      <w:r>
        <w:t>условиях</w:t>
      </w:r>
      <w:r w:rsidR="00DE7EEE">
        <w:t xml:space="preserve"> </w:t>
      </w:r>
      <w:r>
        <w:t>детского</w:t>
      </w:r>
      <w:r w:rsidR="00DE7EEE">
        <w:t xml:space="preserve"> </w:t>
      </w:r>
      <w:r>
        <w:rPr>
          <w:spacing w:val="-2"/>
        </w:rPr>
        <w:t>лагеря.</w:t>
      </w:r>
    </w:p>
    <w:p w:rsidR="009006AA" w:rsidRDefault="009006AA" w:rsidP="008613D7">
      <w:pPr>
        <w:pStyle w:val="af3"/>
        <w:spacing w:before="46" w:line="276" w:lineRule="auto"/>
        <w:ind w:right="3" w:firstLine="708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 спортивная, предполагает:</w:t>
      </w:r>
    </w:p>
    <w:p w:rsidR="009006AA" w:rsidRDefault="009006AA" w:rsidP="008613D7">
      <w:pPr>
        <w:pStyle w:val="af3"/>
        <w:spacing w:line="278" w:lineRule="auto"/>
        <w:ind w:right="3" w:firstLine="708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организацию занятий в детских объединениях как сверстников, так и разновозрастных детей и подростков, которые создают «условия социальной ситуации развития»;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 xml:space="preserve">вовлечение детей в интересную и полезную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>
        <w:rPr>
          <w:spacing w:val="-2"/>
        </w:rPr>
        <w:t>делах;</w:t>
      </w:r>
    </w:p>
    <w:p w:rsidR="009006AA" w:rsidRDefault="009006AA" w:rsidP="008613D7">
      <w:pPr>
        <w:pStyle w:val="af3"/>
        <w:ind w:left="849" w:right="3"/>
      </w:pPr>
      <w:r>
        <w:t>формирование</w:t>
      </w:r>
      <w:r w:rsidR="00DE7EEE">
        <w:t xml:space="preserve"> </w:t>
      </w:r>
      <w:r>
        <w:t>и</w:t>
      </w:r>
      <w:r w:rsidR="00DE7EEE">
        <w:t xml:space="preserve"> </w:t>
      </w:r>
      <w:r>
        <w:t>развитие</w:t>
      </w:r>
      <w:r w:rsidR="00DE7EEE">
        <w:t xml:space="preserve"> </w:t>
      </w:r>
      <w:r>
        <w:t>творческих</w:t>
      </w:r>
      <w:r w:rsidR="00DE7EEE">
        <w:t xml:space="preserve"> </w:t>
      </w:r>
      <w:r>
        <w:t>способностей</w:t>
      </w:r>
      <w:r w:rsidR="00DE7EEE">
        <w:t xml:space="preserve"> </w:t>
      </w:r>
      <w:r>
        <w:t>детей</w:t>
      </w:r>
      <w:r w:rsidR="00DE7EEE">
        <w:t xml:space="preserve"> </w:t>
      </w:r>
      <w:r>
        <w:t>и</w:t>
      </w:r>
      <w:r w:rsidR="00DE7EEE">
        <w:t xml:space="preserve"> </w:t>
      </w:r>
      <w:r>
        <w:rPr>
          <w:spacing w:val="-2"/>
        </w:rPr>
        <w:t>подростков.</w:t>
      </w:r>
    </w:p>
    <w:p w:rsidR="009006AA" w:rsidRDefault="009006AA" w:rsidP="008613D7">
      <w:pPr>
        <w:pStyle w:val="af3"/>
        <w:spacing w:before="43" w:line="276" w:lineRule="auto"/>
        <w:ind w:right="3" w:firstLine="708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A1014B" w:rsidRDefault="00A1014B" w:rsidP="008613D7">
      <w:pPr>
        <w:pStyle w:val="af3"/>
        <w:spacing w:before="43" w:line="276" w:lineRule="auto"/>
        <w:ind w:right="3" w:firstLine="708"/>
      </w:pPr>
    </w:p>
    <w:p w:rsidR="009006AA" w:rsidRDefault="009006AA" w:rsidP="008613D7">
      <w:pPr>
        <w:pStyle w:val="af3"/>
        <w:spacing w:before="48"/>
        <w:ind w:left="0" w:right="3"/>
      </w:pPr>
    </w:p>
    <w:p w:rsidR="009006AA" w:rsidRPr="00DE7EEE" w:rsidRDefault="00FF070D" w:rsidP="00FF070D">
      <w:pPr>
        <w:pStyle w:val="1"/>
        <w:keepNext w:val="0"/>
        <w:keepLines w:val="0"/>
        <w:tabs>
          <w:tab w:val="left" w:pos="1475"/>
        </w:tabs>
        <w:autoSpaceDE w:val="0"/>
        <w:autoSpaceDN w:val="0"/>
        <w:spacing w:before="0" w:after="0"/>
        <w:ind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="009006AA" w:rsidRPr="00DE7EEE">
        <w:rPr>
          <w:rFonts w:ascii="Times New Roman" w:hAnsi="Times New Roman"/>
          <w:sz w:val="28"/>
          <w:szCs w:val="28"/>
        </w:rPr>
        <w:t>МОДУЛЬ</w:t>
      </w:r>
      <w:r w:rsidR="008613D7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z w:val="28"/>
          <w:szCs w:val="28"/>
        </w:rPr>
        <w:t>«Цифровая</w:t>
      </w:r>
      <w:r w:rsidR="00DE7EEE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z w:val="28"/>
          <w:szCs w:val="28"/>
        </w:rPr>
        <w:t>и</w:t>
      </w:r>
      <w:r w:rsidR="00DE7EEE">
        <w:rPr>
          <w:rFonts w:ascii="Times New Roman" w:hAnsi="Times New Roman"/>
          <w:sz w:val="28"/>
          <w:szCs w:val="28"/>
        </w:rPr>
        <w:t xml:space="preserve"> </w:t>
      </w:r>
      <w:r w:rsidR="009006AA" w:rsidRPr="00DE7EEE">
        <w:rPr>
          <w:rFonts w:ascii="Times New Roman" w:hAnsi="Times New Roman"/>
          <w:sz w:val="28"/>
          <w:szCs w:val="28"/>
        </w:rPr>
        <w:t>медиа-</w:t>
      </w:r>
      <w:r w:rsidR="009006AA" w:rsidRPr="00DE7EEE">
        <w:rPr>
          <w:rFonts w:ascii="Times New Roman" w:hAnsi="Times New Roman"/>
          <w:spacing w:val="-2"/>
          <w:sz w:val="28"/>
          <w:szCs w:val="28"/>
        </w:rPr>
        <w:t>среда»</w:t>
      </w:r>
    </w:p>
    <w:p w:rsidR="009006AA" w:rsidRDefault="009006AA" w:rsidP="008613D7">
      <w:pPr>
        <w:pStyle w:val="af3"/>
        <w:spacing w:line="276" w:lineRule="auto"/>
        <w:ind w:left="0" w:firstLine="708"/>
      </w:pPr>
      <w:r>
        <w:t xml:space="preserve"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</w:t>
      </w:r>
      <w:r>
        <w:rPr>
          <w:spacing w:val="-2"/>
        </w:rPr>
        <w:t>средств.</w:t>
      </w:r>
    </w:p>
    <w:p w:rsidR="009006AA" w:rsidRDefault="009006AA" w:rsidP="008613D7">
      <w:pPr>
        <w:pStyle w:val="af3"/>
        <w:spacing w:line="322" w:lineRule="exact"/>
        <w:ind w:left="0"/>
      </w:pPr>
      <w:r>
        <w:t>Цифровая</w:t>
      </w:r>
      <w:r w:rsidR="00DE7EEE">
        <w:t xml:space="preserve"> </w:t>
      </w:r>
      <w:r>
        <w:t>среда</w:t>
      </w:r>
      <w:r w:rsidR="00DE7EEE">
        <w:t xml:space="preserve"> </w:t>
      </w:r>
      <w:r>
        <w:t>воспитания</w:t>
      </w:r>
      <w:r w:rsidR="00DE7EEE">
        <w:t xml:space="preserve"> </w:t>
      </w:r>
      <w:r>
        <w:t>предполагает</w:t>
      </w:r>
      <w:r w:rsidR="00DE7EEE">
        <w:t xml:space="preserve"> </w:t>
      </w:r>
      <w:r>
        <w:t>ряд</w:t>
      </w:r>
      <w:r w:rsidR="00DE7EEE">
        <w:t xml:space="preserve"> </w:t>
      </w:r>
      <w:r>
        <w:t>следующих</w:t>
      </w:r>
      <w:r w:rsidR="00DE7EEE">
        <w:t xml:space="preserve"> </w:t>
      </w:r>
      <w:r>
        <w:rPr>
          <w:spacing w:val="-2"/>
        </w:rPr>
        <w:t>мероприятий:</w:t>
      </w:r>
    </w:p>
    <w:p w:rsidR="009006AA" w:rsidRDefault="009006AA" w:rsidP="008613D7">
      <w:pPr>
        <w:pStyle w:val="af3"/>
        <w:ind w:left="0"/>
      </w:pPr>
      <w:r>
        <w:t>телемосты,</w:t>
      </w:r>
      <w:r w:rsidR="00DE7EEE">
        <w:t xml:space="preserve"> </w:t>
      </w:r>
      <w:r>
        <w:t>онлайн-встречи,</w:t>
      </w:r>
      <w:r w:rsidR="00DE7EEE">
        <w:t xml:space="preserve"> видеоконференции и </w:t>
      </w:r>
      <w:r>
        <w:rPr>
          <w:spacing w:val="-2"/>
        </w:rPr>
        <w:t>т.п.;</w:t>
      </w:r>
    </w:p>
    <w:p w:rsidR="009006AA" w:rsidRDefault="009006AA" w:rsidP="008613D7">
      <w:pPr>
        <w:pStyle w:val="af3"/>
        <w:spacing w:line="276" w:lineRule="auto"/>
        <w:ind w:left="0" w:firstLine="708"/>
      </w:pPr>
      <w:r>
        <w:lastRenderedPageBreak/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:rsidR="009006AA" w:rsidRDefault="009006AA" w:rsidP="008613D7">
      <w:pPr>
        <w:pStyle w:val="af3"/>
        <w:spacing w:line="278" w:lineRule="auto"/>
        <w:ind w:left="0" w:firstLine="708"/>
      </w:pPr>
      <w:r>
        <w:t xml:space="preserve">онлайн-мероприятия в официальных группах организации в социальных </w:t>
      </w:r>
      <w:r>
        <w:rPr>
          <w:spacing w:val="-2"/>
        </w:rPr>
        <w:t>сетях;</w:t>
      </w:r>
    </w:p>
    <w:p w:rsidR="009006AA" w:rsidRDefault="009006AA" w:rsidP="008613D7">
      <w:pPr>
        <w:pStyle w:val="af3"/>
        <w:spacing w:line="276" w:lineRule="auto"/>
        <w:ind w:left="0" w:firstLine="708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Цель медиапространства организации по созданию и распространению текстовой, фото, аудио и видео информации – развитие коммуникативной</w:t>
      </w:r>
      <w:r w:rsidR="00DE7EEE">
        <w:t xml:space="preserve"> </w:t>
      </w:r>
      <w:r>
        <w:t>культуры формирования навыков общения и сотрудничества, поддержка творческой самореализации детей.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Воспитательный потенциал медиапространства реализуется в рамках следующих видов и форм воспитательной работы: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детский редакционный совет и консультирующих их взрослых, целью которогоявляетсяосвещение(черездетскуюгазету(стенгазету),детскоерадиоили телевидение, телеграмм-канал) наиболее интересных моментов жизни своего отряда или детского лагеря;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детский медиацентр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организации;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участие детей в региональных или всероссийских конкурсах с детскими творческими медиа продуктами.</w:t>
      </w:r>
    </w:p>
    <w:p w:rsidR="009006AA" w:rsidRDefault="009006AA" w:rsidP="008613D7">
      <w:pPr>
        <w:pStyle w:val="af3"/>
        <w:spacing w:before="270" w:line="276" w:lineRule="auto"/>
        <w:ind w:right="3" w:firstLine="708"/>
      </w:pPr>
      <w:r>
        <w:lastRenderedPageBreak/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9006AA" w:rsidRDefault="009006AA" w:rsidP="008613D7">
      <w:pPr>
        <w:pStyle w:val="af3"/>
        <w:spacing w:line="276" w:lineRule="auto"/>
        <w:ind w:right="3" w:firstLine="708"/>
      </w:pPr>
      <w:r>
        <w:t>Механизмом реализации информационного обеспечения является информирование возможных участников воспитательного процесса оборганизации отдыха и оздоровления детей через информационно- телекоммуникационную сеть «Интернет» и средства массовой информации.</w:t>
      </w:r>
    </w:p>
    <w:p w:rsidR="009006AA" w:rsidRDefault="009006AA" w:rsidP="008613D7">
      <w:pPr>
        <w:pStyle w:val="af3"/>
        <w:spacing w:line="276" w:lineRule="auto"/>
        <w:ind w:right="3" w:firstLine="708"/>
        <w:rPr>
          <w:spacing w:val="-2"/>
        </w:rPr>
      </w:pPr>
      <w:r>
        <w:t xml:space="preserve">Все участники воспитательного процесса должны иметь возможность получать необходимую информацию об организации отдыха детей и их </w:t>
      </w:r>
      <w:r>
        <w:rPr>
          <w:spacing w:val="-2"/>
        </w:rPr>
        <w:t>оздоровления.</w:t>
      </w:r>
    </w:p>
    <w:p w:rsidR="00C54F40" w:rsidRDefault="00C54F40" w:rsidP="00C54F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3.3.10.МОДУЛЬ «Проектная деятельность»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54F40" w:rsidRDefault="00C54F40" w:rsidP="00C54F4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формирование у детей интереса к решению социальных (и иных) проблем через проектную деятельность;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участников смены 4К компетенций: креативность, коммуникация, умение работать в команде, критическое мышление;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самоактуализация личностного потенциала участника программы.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 </w:t>
      </w:r>
    </w:p>
    <w:p w:rsidR="00C54F40" w:rsidRDefault="00C54F40" w:rsidP="00C54F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3.3.11. МОДУЛЬ «Детская дипломатия и международные отношения»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дипломатия и международные отношения (общение/обмены) способствуют: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национального самосознания;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воспитанию качеств гражданина и патриота;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взаимопонимания и взаимодействия культур мира;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повышения интереса к изучению иностранных языков;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умения представлять свою страну;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самореализации и социальной адаптации;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модуль может быть реализован в следующих формах воспитательной работы: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акции, например, «Дети пишут детям», «Спасибо, лагерь!» и др.; 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профильные смены, в которых участвуют дети, вожатые, преподаватели, волонтеры из разных стран мира; </w:t>
      </w:r>
    </w:p>
    <w:p w:rsidR="00C54F40" w:rsidRDefault="00C54F40" w:rsidP="00C54F4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международные детские и молодежные форумы;</w:t>
      </w:r>
    </w:p>
    <w:p w:rsidR="00C54F40" w:rsidRDefault="00C54F40" w:rsidP="00C54F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фестивали и конкурсы художественного, технического творчества или спортивные соревнования. </w:t>
      </w:r>
    </w:p>
    <w:p w:rsidR="00C54F40" w:rsidRDefault="00C54F40" w:rsidP="008613D7">
      <w:pPr>
        <w:pStyle w:val="af3"/>
        <w:spacing w:line="276" w:lineRule="auto"/>
        <w:ind w:right="3" w:firstLine="708"/>
      </w:pPr>
    </w:p>
    <w:p w:rsidR="009006AA" w:rsidRDefault="009006AA" w:rsidP="002D4D95">
      <w:pPr>
        <w:pStyle w:val="af3"/>
        <w:spacing w:before="42"/>
        <w:ind w:left="0"/>
      </w:pPr>
    </w:p>
    <w:p w:rsidR="00285E4C" w:rsidRDefault="00C54F40" w:rsidP="008613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 w:rsidR="00285E4C">
        <w:rPr>
          <w:b/>
          <w:bCs/>
          <w:sz w:val="28"/>
          <w:szCs w:val="28"/>
        </w:rPr>
        <w:t xml:space="preserve">. </w:t>
      </w:r>
      <w:r w:rsidR="008613D7">
        <w:rPr>
          <w:b/>
          <w:bCs/>
          <w:sz w:val="28"/>
          <w:szCs w:val="28"/>
        </w:rPr>
        <w:t>ОРГАНИЗАЦИОННЫЕ УСЛОВИЯ</w:t>
      </w:r>
    </w:p>
    <w:p w:rsidR="00285E4C" w:rsidRDefault="00C54F40" w:rsidP="002D4D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613D7">
        <w:rPr>
          <w:b/>
          <w:bCs/>
          <w:sz w:val="28"/>
          <w:szCs w:val="28"/>
        </w:rPr>
        <w:t>.1</w:t>
      </w:r>
      <w:r w:rsidR="00285E4C">
        <w:rPr>
          <w:b/>
          <w:bCs/>
          <w:sz w:val="28"/>
          <w:szCs w:val="28"/>
        </w:rPr>
        <w:t xml:space="preserve"> Партнёрское взаимодействие с общественными и молодёжными организациями </w:t>
      </w:r>
    </w:p>
    <w:p w:rsidR="009006AA" w:rsidRDefault="00285E4C" w:rsidP="002D4D95">
      <w:pPr>
        <w:pStyle w:val="af3"/>
        <w:spacing w:before="47"/>
        <w:ind w:left="0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</w:t>
      </w:r>
    </w:p>
    <w:p w:rsidR="00285E4C" w:rsidRDefault="00285E4C" w:rsidP="002D4D95">
      <w:pPr>
        <w:pStyle w:val="11"/>
        <w:spacing w:line="240" w:lineRule="auto"/>
        <w:ind w:firstLine="860"/>
        <w:jc w:val="both"/>
      </w:pPr>
      <w:r>
        <w:t>Взаимодействие с ведомственными организациями, организациями культуры.</w:t>
      </w:r>
    </w:p>
    <w:p w:rsidR="00285E4C" w:rsidRDefault="00285E4C" w:rsidP="002D4D95">
      <w:pPr>
        <w:pStyle w:val="11"/>
        <w:spacing w:line="240" w:lineRule="auto"/>
        <w:ind w:firstLine="720"/>
        <w:jc w:val="both"/>
      </w:pPr>
      <w:r>
        <w:t>Реализация воспитательного потенциала социального партнерства предусматривает:</w:t>
      </w:r>
    </w:p>
    <w:p w:rsidR="00285E4C" w:rsidRDefault="00285E4C" w:rsidP="002D4D95">
      <w:pPr>
        <w:pStyle w:val="11"/>
        <w:numPr>
          <w:ilvl w:val="0"/>
          <w:numId w:val="24"/>
        </w:numPr>
        <w:tabs>
          <w:tab w:val="left" w:pos="1018"/>
        </w:tabs>
        <w:spacing w:line="240" w:lineRule="auto"/>
        <w:ind w:firstLine="720"/>
        <w:jc w:val="both"/>
      </w:pPr>
      <w:r>
        <w:t>участие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тематические праздники, торжественные мероприятия и т.п.);</w:t>
      </w:r>
    </w:p>
    <w:p w:rsidR="00285E4C" w:rsidRDefault="00285E4C" w:rsidP="002D4D95">
      <w:pPr>
        <w:pStyle w:val="11"/>
        <w:numPr>
          <w:ilvl w:val="0"/>
          <w:numId w:val="24"/>
        </w:numPr>
        <w:tabs>
          <w:tab w:val="left" w:pos="1018"/>
        </w:tabs>
        <w:spacing w:line="240" w:lineRule="auto"/>
        <w:ind w:firstLine="720"/>
        <w:jc w:val="both"/>
      </w:pPr>
      <w:r>
        <w:t xml:space="preserve">проведение на базе организаций-партнеров экскурсий, встреч, акций </w:t>
      </w:r>
      <w:r>
        <w:lastRenderedPageBreak/>
        <w:t>воспитательной направленности при соблюдении требований законодательства Российской Федерации.</w:t>
      </w:r>
    </w:p>
    <w:p w:rsidR="00285E4C" w:rsidRDefault="00285E4C" w:rsidP="002D4D95">
      <w:pPr>
        <w:pStyle w:val="11"/>
        <w:numPr>
          <w:ilvl w:val="0"/>
          <w:numId w:val="24"/>
        </w:numPr>
        <w:tabs>
          <w:tab w:val="left" w:pos="1018"/>
        </w:tabs>
        <w:spacing w:line="240" w:lineRule="auto"/>
        <w:ind w:firstLine="720"/>
        <w:jc w:val="both"/>
      </w:pPr>
      <w:r>
        <w:t>В роли организаций-партнеров выступают:</w:t>
      </w:r>
    </w:p>
    <w:p w:rsidR="00285E4C" w:rsidRDefault="00285E4C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  <w:r>
        <w:t xml:space="preserve">Народный музей им.Чухно А.В </w:t>
      </w:r>
    </w:p>
    <w:p w:rsidR="00285E4C" w:rsidRDefault="00285E4C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  <w:r>
        <w:t>Пожарная часть №112 п.Коммаяк</w:t>
      </w:r>
    </w:p>
    <w:p w:rsidR="00285E4C" w:rsidRDefault="00285E4C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  <w:r>
        <w:t>Коммаякская сельская библиотека</w:t>
      </w:r>
    </w:p>
    <w:p w:rsidR="00285E4C" w:rsidRDefault="00285E4C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  <w:r>
        <w:t>Дом культуры п.Коммаяк</w:t>
      </w:r>
    </w:p>
    <w:p w:rsidR="00285E4C" w:rsidRDefault="00285E4C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  <w:r>
        <w:t xml:space="preserve">ОГИБДД МВД России Кировского ГО </w:t>
      </w:r>
    </w:p>
    <w:p w:rsidR="008613D7" w:rsidRDefault="008613D7" w:rsidP="002D4D95">
      <w:pPr>
        <w:pStyle w:val="11"/>
        <w:tabs>
          <w:tab w:val="left" w:pos="1018"/>
        </w:tabs>
        <w:spacing w:line="240" w:lineRule="auto"/>
        <w:ind w:left="993" w:firstLine="0"/>
        <w:jc w:val="both"/>
      </w:pPr>
    </w:p>
    <w:p w:rsidR="00285E4C" w:rsidRDefault="00C54F40" w:rsidP="002D4D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613D7">
        <w:rPr>
          <w:b/>
          <w:bCs/>
          <w:sz w:val="28"/>
          <w:szCs w:val="28"/>
        </w:rPr>
        <w:t>.2</w:t>
      </w:r>
      <w:r w:rsidR="00285E4C">
        <w:rPr>
          <w:b/>
          <w:bCs/>
          <w:sz w:val="28"/>
          <w:szCs w:val="28"/>
        </w:rPr>
        <w:t xml:space="preserve">. Взаимодействие с родительским сообществом </w:t>
      </w:r>
    </w:p>
    <w:p w:rsidR="007C0876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7C0876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 xml:space="preserve"> На групповом уровне:</w:t>
      </w:r>
    </w:p>
    <w:p w:rsidR="007C0876" w:rsidRPr="00D314A2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 xml:space="preserve"> - Размещение информации о деятельности школьного лагеря с дневным пребыванием детей в социальной сети В контакте.</w:t>
      </w:r>
    </w:p>
    <w:p w:rsidR="007C0876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>На индивидуальном уровне:</w:t>
      </w:r>
    </w:p>
    <w:p w:rsidR="007C0876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>- работа специалистов по запросу родителей для решения острых конфликтных ситуаций;</w:t>
      </w:r>
    </w:p>
    <w:p w:rsidR="007C0876" w:rsidRDefault="007C0876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  <w:r w:rsidRPr="00D314A2">
        <w:rPr>
          <w:b w:val="0"/>
        </w:rPr>
        <w:t xml:space="preserve"> - индивидуальное консультирование c целью координации воспитательных усилий педагогов и родителей.</w:t>
      </w:r>
    </w:p>
    <w:p w:rsidR="008613D7" w:rsidRPr="007C0876" w:rsidRDefault="008613D7" w:rsidP="002D4D95">
      <w:pPr>
        <w:pStyle w:val="13"/>
        <w:keepNext/>
        <w:keepLines/>
        <w:tabs>
          <w:tab w:val="left" w:pos="682"/>
        </w:tabs>
        <w:spacing w:line="240" w:lineRule="auto"/>
        <w:jc w:val="both"/>
        <w:rPr>
          <w:b w:val="0"/>
        </w:rPr>
      </w:pPr>
    </w:p>
    <w:p w:rsidR="00B36B4B" w:rsidRDefault="00C54F40" w:rsidP="002D4D9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613D7">
        <w:rPr>
          <w:b/>
          <w:bCs/>
          <w:sz w:val="28"/>
          <w:szCs w:val="28"/>
        </w:rPr>
        <w:t xml:space="preserve">.3 </w:t>
      </w:r>
      <w:r w:rsidR="007C0876">
        <w:rPr>
          <w:b/>
          <w:bCs/>
          <w:sz w:val="28"/>
          <w:szCs w:val="28"/>
        </w:rPr>
        <w:t>Кадровое обеспечение реализации программы воспитательной работы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t xml:space="preserve">В соответствии со штатным расписанием в реализации программы участвуют:  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>Начальник лагеря – обеспечивает функционирование летней смены, организует общелагерные мероприятия в соответствии с планом</w:t>
      </w:r>
      <w:r>
        <w:rPr>
          <w:sz w:val="28"/>
          <w:szCs w:val="28"/>
        </w:rPr>
        <w:t>-</w:t>
      </w:r>
      <w:r w:rsidRPr="007C0876">
        <w:rPr>
          <w:sz w:val="28"/>
          <w:szCs w:val="28"/>
        </w:rPr>
        <w:t xml:space="preserve">сеткой, составленным им на смену;  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>Воспитатели – организуют работу отрядов;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 xml:space="preserve">  Вожатые: старшеклассники – активисты первичного отделения Движения Первых;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 xml:space="preserve">  Учитель физкультуры, руководитель школьного спортивного клуба –организуют спортивно-оздоровительную работу; 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sym w:font="Symbol" w:char="F0B7"/>
      </w:r>
      <w:r w:rsidRPr="00A655A6">
        <w:rPr>
          <w:sz w:val="28"/>
          <w:szCs w:val="28"/>
        </w:rPr>
        <w:t xml:space="preserve">  Руководитель кружка - Реализация программы в системе воспитательной работы. Использование современных воспитательных технологий</w:t>
      </w:r>
    </w:p>
    <w:p w:rsidR="007C0876" w:rsidRPr="00A655A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sym w:font="Symbol" w:char="F0B7"/>
      </w:r>
      <w:r w:rsidRPr="00A655A6">
        <w:rPr>
          <w:sz w:val="28"/>
          <w:szCs w:val="28"/>
        </w:rPr>
        <w:t xml:space="preserve"> Медицинский работник - Медицинская помощь, профилактическая работа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 xml:space="preserve"> Заведующий столовой – обеспечивает организацию питания и соблюдения санитарно-гигиенических норм;</w:t>
      </w:r>
    </w:p>
    <w:p w:rsidR="007C0876" w:rsidRDefault="007C0876" w:rsidP="002D4D95">
      <w:pPr>
        <w:pStyle w:val="Default"/>
        <w:ind w:firstLine="709"/>
        <w:jc w:val="both"/>
        <w:rPr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 xml:space="preserve">  Повар школьной столовой – обеспечивает двухразовое питание (завтрак и обед);</w:t>
      </w:r>
    </w:p>
    <w:p w:rsidR="007C0876" w:rsidRPr="007C0876" w:rsidRDefault="007C0876" w:rsidP="002D4D9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C0876">
        <w:rPr>
          <w:sz w:val="28"/>
          <w:szCs w:val="28"/>
        </w:rPr>
        <w:sym w:font="Symbol" w:char="F0B7"/>
      </w:r>
      <w:r w:rsidRPr="007C0876">
        <w:rPr>
          <w:sz w:val="28"/>
          <w:szCs w:val="28"/>
        </w:rPr>
        <w:t xml:space="preserve">  Технический персонал – обеспечивает чистоту и порядок в помещениях школы;</w:t>
      </w:r>
    </w:p>
    <w:p w:rsidR="007C0876" w:rsidRPr="007C0876" w:rsidRDefault="007C0876" w:rsidP="002D4D9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A655A6" w:rsidRDefault="00C54F40" w:rsidP="002D4D9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1014B">
        <w:rPr>
          <w:b/>
          <w:bCs/>
          <w:sz w:val="28"/>
          <w:szCs w:val="28"/>
        </w:rPr>
        <w:t xml:space="preserve">.4. </w:t>
      </w:r>
      <w:r w:rsidR="00A655A6">
        <w:rPr>
          <w:b/>
          <w:bCs/>
          <w:sz w:val="28"/>
          <w:szCs w:val="28"/>
        </w:rPr>
        <w:t>Материально-техническое обеспечение реализации программы воспитания.</w:t>
      </w:r>
    </w:p>
    <w:p w:rsid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>Лагерь с дневным пребыванием обладает необходимой инфраструктурой и оборудо</w:t>
      </w:r>
      <w:r>
        <w:rPr>
          <w:sz w:val="28"/>
          <w:szCs w:val="28"/>
        </w:rPr>
        <w:t xml:space="preserve">ванием для реализации </w:t>
      </w:r>
      <w:r w:rsidRPr="00A655A6">
        <w:rPr>
          <w:sz w:val="28"/>
          <w:szCs w:val="28"/>
        </w:rPr>
        <w:t xml:space="preserve"> смены</w:t>
      </w:r>
      <w:r>
        <w:rPr>
          <w:sz w:val="28"/>
          <w:szCs w:val="28"/>
        </w:rPr>
        <w:t>: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>Помещения: помещения для отрядной и общелагерной деятельности с возможностью размещения и оформления отрядн</w:t>
      </w:r>
      <w:r>
        <w:rPr>
          <w:sz w:val="28"/>
          <w:szCs w:val="28"/>
        </w:rPr>
        <w:t xml:space="preserve">ых уголков и стендов, </w:t>
      </w:r>
      <w:r w:rsidRPr="00A655A6">
        <w:rPr>
          <w:sz w:val="28"/>
          <w:szCs w:val="28"/>
        </w:rPr>
        <w:t>спортивный залы, библиотека, кабинет психолога, медицинский кабинет, столовая, помещения для личной гигиены.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 xml:space="preserve"> Мебель: столы и стулья по количеству участников смены</w:t>
      </w:r>
      <w:r>
        <w:rPr>
          <w:sz w:val="28"/>
          <w:szCs w:val="28"/>
        </w:rPr>
        <w:t>.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>Комплект мультимедиа оборудования: проектор, экран, ноутбук, звуковые колонки</w:t>
      </w:r>
      <w:r>
        <w:rPr>
          <w:sz w:val="28"/>
          <w:szCs w:val="28"/>
        </w:rPr>
        <w:t>.</w:t>
      </w:r>
      <w:r w:rsidRPr="00A655A6">
        <w:rPr>
          <w:sz w:val="28"/>
          <w:szCs w:val="28"/>
        </w:rPr>
        <w:t>.</w:t>
      </w:r>
    </w:p>
    <w:p w:rsidR="00A4271F" w:rsidRDefault="00A4271F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Канцелярские принадлежности</w:t>
      </w:r>
      <w:r w:rsidR="00A655A6">
        <w:rPr>
          <w:sz w:val="28"/>
          <w:szCs w:val="28"/>
        </w:rPr>
        <w:t>: белая бумага А4 для печати</w:t>
      </w:r>
      <w:r w:rsidR="00A655A6" w:rsidRPr="00A655A6">
        <w:rPr>
          <w:sz w:val="28"/>
          <w:szCs w:val="28"/>
        </w:rPr>
        <w:t>, набор маркеров 4 цвета, набор фломастеров 18 цветов, ножницы, кнопки кан</w:t>
      </w:r>
      <w:r w:rsidR="00A655A6">
        <w:rPr>
          <w:sz w:val="28"/>
          <w:szCs w:val="28"/>
        </w:rPr>
        <w:t>целярские, скрепки канцелярские, скотч</w:t>
      </w:r>
      <w:r w:rsidR="00A655A6" w:rsidRPr="00A655A6">
        <w:rPr>
          <w:sz w:val="28"/>
          <w:szCs w:val="28"/>
        </w:rPr>
        <w:t>, клей-карандаш, клей ПВА, ватманы А1, бумага цветная 36</w:t>
      </w:r>
      <w:r>
        <w:rPr>
          <w:sz w:val="28"/>
          <w:szCs w:val="28"/>
        </w:rPr>
        <w:t xml:space="preserve"> листов, картон цветной 12 цветов</w:t>
      </w:r>
      <w:r w:rsidR="00A655A6" w:rsidRPr="00A655A6">
        <w:rPr>
          <w:sz w:val="28"/>
          <w:szCs w:val="28"/>
        </w:rPr>
        <w:t xml:space="preserve">, файлы. 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 xml:space="preserve">Спортивный и игровой инвентарь: мячи, скакалки, обручи, кегли и др.. </w:t>
      </w:r>
    </w:p>
    <w:p w:rsidR="00A655A6" w:rsidRPr="00A655A6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 w:rsidRPr="00A655A6">
        <w:rPr>
          <w:sz w:val="28"/>
          <w:szCs w:val="28"/>
        </w:rPr>
        <w:t xml:space="preserve">флагшток (в том числе переносной), Государственный флаг Российской Федерации, Флаг субъекта Российской Федерации; </w:t>
      </w:r>
    </w:p>
    <w:p w:rsidR="00A4271F" w:rsidRDefault="00A655A6" w:rsidP="002D4D9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оборудование</w:t>
      </w:r>
      <w:r w:rsidR="00A4271F">
        <w:rPr>
          <w:sz w:val="28"/>
          <w:szCs w:val="28"/>
        </w:rPr>
        <w:t>.</w:t>
      </w:r>
    </w:p>
    <w:p w:rsidR="00A1014B" w:rsidRDefault="00A1014B" w:rsidP="002D4D95">
      <w:pPr>
        <w:pStyle w:val="Default"/>
        <w:ind w:firstLine="709"/>
        <w:jc w:val="both"/>
        <w:rPr>
          <w:sz w:val="28"/>
          <w:szCs w:val="28"/>
        </w:rPr>
      </w:pPr>
    </w:p>
    <w:p w:rsidR="00A1014B" w:rsidRPr="00C54F40" w:rsidRDefault="00C54F40" w:rsidP="00C54F40">
      <w:pPr>
        <w:widowControl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C54F40">
        <w:rPr>
          <w:rFonts w:ascii="Times New Roman" w:hAnsi="Times New Roman" w:cs="Times New Roman"/>
          <w:b/>
          <w:sz w:val="28"/>
          <w:szCs w:val="28"/>
        </w:rPr>
        <w:t>4. 5.</w:t>
      </w:r>
      <w:r w:rsidR="00A1014B" w:rsidRPr="00C54F40">
        <w:rPr>
          <w:rFonts w:ascii="Times New Roman" w:hAnsi="Times New Roman" w:cs="Times New Roman"/>
          <w:b/>
          <w:sz w:val="28"/>
          <w:szCs w:val="28"/>
        </w:rPr>
        <w:t>Анализ воспитательного процесса и результатов воспитания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лагере с дневным пребыванием детей 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1014B" w:rsidRPr="00A1014B" w:rsidRDefault="00A1014B" w:rsidP="00A101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14B" w:rsidRDefault="00A1014B" w:rsidP="00A101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014B" w:rsidRDefault="00A1014B" w:rsidP="00A101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014B" w:rsidRDefault="00A1014B" w:rsidP="00A101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014B" w:rsidRPr="00A1014B" w:rsidRDefault="00A1014B" w:rsidP="00A101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1014B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A1014B" w:rsidRPr="00A1014B" w:rsidRDefault="00A1014B" w:rsidP="00A1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014B" w:rsidRPr="00A1014B" w:rsidRDefault="00A1014B" w:rsidP="00A1014B">
      <w:pPr>
        <w:widowControl/>
        <w:numPr>
          <w:ilvl w:val="0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>Федеральная программа воспитательной работы для организации отдыха детей и их оздоровления (Утверждена приказом Министерства просвещения РФ  МШРГ -2, 2025 год)</w:t>
      </w:r>
    </w:p>
    <w:p w:rsidR="00A1014B" w:rsidRPr="00A1014B" w:rsidRDefault="00A1014B" w:rsidP="00A1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014B" w:rsidRPr="00A1014B" w:rsidRDefault="00A1014B" w:rsidP="00A1014B">
      <w:pPr>
        <w:widowControl/>
        <w:numPr>
          <w:ilvl w:val="0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1014B">
        <w:rPr>
          <w:rFonts w:ascii="Times New Roman" w:hAnsi="Times New Roman" w:cs="Times New Roman"/>
          <w:sz w:val="28"/>
          <w:szCs w:val="28"/>
        </w:rPr>
        <w:t>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A1014B" w:rsidRPr="00A1014B" w:rsidRDefault="00A1014B" w:rsidP="00A1014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014B" w:rsidRPr="00E551EB" w:rsidRDefault="00A1014B" w:rsidP="00E551EB">
      <w:pPr>
        <w:widowControl/>
        <w:numPr>
          <w:ilvl w:val="0"/>
          <w:numId w:val="45"/>
        </w:numPr>
        <w:shd w:val="clear" w:color="auto" w:fill="FFFFFF"/>
        <w:ind w:left="0"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A1014B">
        <w:rPr>
          <w:rFonts w:ascii="Times New Roman" w:hAnsi="Times New Roman" w:cs="Times New Roman"/>
          <w:color w:val="1A1A1A"/>
          <w:sz w:val="28"/>
          <w:szCs w:val="28"/>
        </w:rPr>
        <w:t>Григоренко Ю.Н., Кострецова У.Ю., Кипарис-2: Учебное пособие по</w:t>
      </w:r>
      <w:r w:rsidR="00E551E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51EB">
        <w:rPr>
          <w:rFonts w:ascii="Times New Roman" w:hAnsi="Times New Roman" w:cs="Times New Roman"/>
          <w:color w:val="1A1A1A"/>
          <w:sz w:val="28"/>
          <w:szCs w:val="28"/>
        </w:rPr>
        <w:t>организации детского досуга в детских оздоровительных лагерях и школе. –</w:t>
      </w:r>
      <w:r w:rsidR="00E551E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551EB">
        <w:rPr>
          <w:rFonts w:ascii="Times New Roman" w:hAnsi="Times New Roman" w:cs="Times New Roman"/>
          <w:color w:val="1A1A1A"/>
          <w:sz w:val="28"/>
          <w:szCs w:val="28"/>
        </w:rPr>
        <w:t>М.: Педагогическое общество России, 2020</w:t>
      </w:r>
    </w:p>
    <w:p w:rsidR="00A1014B" w:rsidRPr="00A1014B" w:rsidRDefault="00A1014B" w:rsidP="00A1014B">
      <w:pPr>
        <w:shd w:val="clear" w:color="auto" w:fill="FFFFFF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</w:p>
    <w:p w:rsidR="00A1014B" w:rsidRPr="00A1014B" w:rsidRDefault="00A1014B" w:rsidP="00A1014B">
      <w:pPr>
        <w:widowControl/>
        <w:numPr>
          <w:ilvl w:val="0"/>
          <w:numId w:val="45"/>
        </w:numPr>
        <w:shd w:val="clear" w:color="auto" w:fill="FFFFFF"/>
        <w:ind w:left="0"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A1014B">
        <w:rPr>
          <w:rFonts w:ascii="Times New Roman" w:hAnsi="Times New Roman" w:cs="Times New Roman"/>
          <w:color w:val="1A1A1A"/>
          <w:sz w:val="28"/>
          <w:szCs w:val="28"/>
        </w:rPr>
        <w:t>Лобачева С.И. Организация досуговых, творческих и игровых</w:t>
      </w:r>
    </w:p>
    <w:p w:rsidR="00A1014B" w:rsidRPr="00A1014B" w:rsidRDefault="00A1014B" w:rsidP="00A1014B">
      <w:pPr>
        <w:shd w:val="clear" w:color="auto" w:fill="FFFFFF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A1014B">
        <w:rPr>
          <w:rFonts w:ascii="Times New Roman" w:hAnsi="Times New Roman" w:cs="Times New Roman"/>
          <w:color w:val="1A1A1A"/>
          <w:sz w:val="28"/>
          <w:szCs w:val="28"/>
        </w:rPr>
        <w:t>мероприятий в летнем лагере. Москва: ВАКО, 2020</w:t>
      </w:r>
    </w:p>
    <w:p w:rsidR="00A1014B" w:rsidRPr="00E551EB" w:rsidRDefault="00A1014B" w:rsidP="00E551EB">
      <w:pPr>
        <w:widowControl/>
        <w:numPr>
          <w:ilvl w:val="0"/>
          <w:numId w:val="45"/>
        </w:numPr>
        <w:shd w:val="clear" w:color="auto" w:fill="FFFFFF"/>
        <w:ind w:left="0" w:firstLine="709"/>
        <w:rPr>
          <w:rFonts w:ascii="Times New Roman" w:hAnsi="Times New Roman" w:cs="Times New Roman"/>
          <w:color w:val="1A1A1A"/>
          <w:sz w:val="28"/>
          <w:szCs w:val="28"/>
        </w:rPr>
        <w:sectPr w:rsidR="00A1014B" w:rsidRPr="00E551EB" w:rsidSect="002D4D95">
          <w:pgSz w:w="11910" w:h="16840"/>
          <w:pgMar w:top="1134" w:right="850" w:bottom="1134" w:left="1701" w:header="717" w:footer="0" w:gutter="0"/>
          <w:cols w:space="720"/>
          <w:docGrid w:linePitch="326"/>
        </w:sectPr>
      </w:pPr>
      <w:r w:rsidRPr="00A1014B">
        <w:rPr>
          <w:rFonts w:ascii="Times New Roman" w:hAnsi="Times New Roman" w:cs="Times New Roman"/>
          <w:color w:val="1A1A1A"/>
          <w:sz w:val="28"/>
          <w:szCs w:val="28"/>
        </w:rPr>
        <w:t xml:space="preserve">В помощь организатору детского оздоровительного лагеря. – М.: Московское городскоепедагогическое общество, 2000 </w:t>
      </w:r>
    </w:p>
    <w:p w:rsidR="00E551EB" w:rsidRDefault="00E551EB" w:rsidP="00E551EB">
      <w:pPr>
        <w:pStyle w:val="11"/>
        <w:spacing w:after="260" w:line="286" w:lineRule="auto"/>
        <w:ind w:firstLine="0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690D94" w:rsidRDefault="00690D94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</w:p>
    <w:p w:rsidR="00690D94" w:rsidRDefault="00690D94" w:rsidP="00690D94">
      <w:pPr>
        <w:pStyle w:val="11"/>
        <w:spacing w:after="260" w:line="286" w:lineRule="auto"/>
        <w:ind w:firstLine="0"/>
        <w:jc w:val="center"/>
      </w:pPr>
      <w:r>
        <w:rPr>
          <w:b/>
          <w:bCs/>
        </w:rPr>
        <w:t>КАЛЕНДАРНЫЙ ПЛАН ВОСПИТАТЕЛЬНОЙ РАБОТЫ</w:t>
      </w:r>
      <w:r>
        <w:rPr>
          <w:b/>
          <w:bCs/>
        </w:rPr>
        <w:br/>
      </w:r>
      <w:r w:rsidRPr="00F82232">
        <w:rPr>
          <w:b/>
          <w:bCs/>
        </w:rPr>
        <w:t>лагер</w:t>
      </w:r>
      <w:r>
        <w:rPr>
          <w:b/>
          <w:bCs/>
        </w:rPr>
        <w:t>я</w:t>
      </w:r>
      <w:r w:rsidRPr="00F82232">
        <w:rPr>
          <w:b/>
          <w:bCs/>
        </w:rPr>
        <w:t xml:space="preserve"> с дневным пребыванием детей «Город Солнца»</w:t>
      </w:r>
      <w:r w:rsidRPr="00F82232">
        <w:rPr>
          <w:b/>
          <w:bCs/>
        </w:rPr>
        <w:br/>
      </w:r>
      <w:r>
        <w:rPr>
          <w:b/>
          <w:bCs/>
        </w:rPr>
        <w:t>на 2025год</w:t>
      </w:r>
    </w:p>
    <w:p w:rsidR="00690D94" w:rsidRDefault="00690D94" w:rsidP="00690D94">
      <w:pPr>
        <w:pStyle w:val="11"/>
        <w:ind w:firstLine="800"/>
        <w:jc w:val="both"/>
      </w:pPr>
      <w:r>
        <w:t xml:space="preserve">Календарный план воспитательной работы лагеря </w:t>
      </w:r>
      <w:r w:rsidRPr="001A676D">
        <w:rPr>
          <w:bCs/>
        </w:rPr>
        <w:t xml:space="preserve">с дневным пребыванием детей «Город Солнца» </w:t>
      </w:r>
      <w:r w:rsidRPr="001A676D">
        <w:t>составлен с целью конкретизации форм, видов воспитательной</w:t>
      </w:r>
      <w:r>
        <w:t xml:space="preserve"> деятельности и организации единого пространства воспитательной работы детского лагеря.</w:t>
      </w:r>
    </w:p>
    <w:p w:rsidR="00690D94" w:rsidRDefault="00690D94" w:rsidP="00690D94">
      <w:pPr>
        <w:pStyle w:val="11"/>
        <w:ind w:firstLine="800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90D94" w:rsidRDefault="00690D94" w:rsidP="00690D94">
      <w:pPr>
        <w:pStyle w:val="11"/>
        <w:ind w:firstLine="800"/>
        <w:jc w:val="center"/>
        <w:rPr>
          <w:b/>
        </w:rPr>
      </w:pPr>
    </w:p>
    <w:p w:rsidR="00690D94" w:rsidRDefault="00690D94" w:rsidP="00690D94">
      <w:pPr>
        <w:pStyle w:val="11"/>
        <w:ind w:firstLine="800"/>
        <w:jc w:val="center"/>
        <w:rPr>
          <w:b/>
        </w:rPr>
      </w:pPr>
    </w:p>
    <w:p w:rsidR="00690D94" w:rsidRPr="00041392" w:rsidRDefault="00690D94" w:rsidP="00690D94">
      <w:pPr>
        <w:pStyle w:val="11"/>
        <w:ind w:firstLine="800"/>
        <w:jc w:val="center"/>
        <w:rPr>
          <w:b/>
        </w:rPr>
      </w:pPr>
      <w:r w:rsidRPr="00041392">
        <w:rPr>
          <w:b/>
        </w:rPr>
        <w:t>1 смена</w:t>
      </w:r>
    </w:p>
    <w:p w:rsidR="00690D94" w:rsidRDefault="00690D94" w:rsidP="00690D94">
      <w:pPr>
        <w:pStyle w:val="11"/>
        <w:ind w:firstLine="800"/>
        <w:jc w:val="both"/>
      </w:pPr>
    </w:p>
    <w:tbl>
      <w:tblPr>
        <w:tblStyle w:val="ac"/>
        <w:tblW w:w="0" w:type="auto"/>
        <w:tblLayout w:type="fixed"/>
        <w:tblLook w:val="04A0"/>
      </w:tblPr>
      <w:tblGrid>
        <w:gridCol w:w="674"/>
        <w:gridCol w:w="852"/>
        <w:gridCol w:w="3685"/>
        <w:gridCol w:w="1701"/>
        <w:gridCol w:w="1276"/>
        <w:gridCol w:w="1134"/>
        <w:gridCol w:w="1252"/>
      </w:tblGrid>
      <w:tr w:rsidR="00690D94" w:rsidRPr="00690D94" w:rsidTr="00782CA5">
        <w:tc>
          <w:tcPr>
            <w:tcW w:w="674" w:type="dxa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  <w:gridSpan w:val="2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662" w:type="dxa"/>
            <w:gridSpan w:val="3"/>
          </w:tcPr>
          <w:p w:rsidR="00690D94" w:rsidRPr="00690D94" w:rsidRDefault="00690D94" w:rsidP="00782CA5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Уровень проведения</w:t>
            </w:r>
          </w:p>
        </w:tc>
      </w:tr>
      <w:tr w:rsidR="00690D94" w:rsidRPr="00690D94" w:rsidTr="00782CA5">
        <w:tc>
          <w:tcPr>
            <w:tcW w:w="674" w:type="dxa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7" w:type="dxa"/>
            <w:gridSpan w:val="2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Всероссийский/ региональный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Детский лагерь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690D94">
              <w:rPr>
                <w:rFonts w:ascii="Times New Roman" w:hAnsi="Times New Roman" w:cs="Times New Roman"/>
                <w:b/>
              </w:rPr>
              <w:t>Отряд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bCs/>
                <w:sz w:val="24"/>
                <w:szCs w:val="24"/>
              </w:rPr>
              <w:t xml:space="preserve"> Ключевые мероприятия»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</w:rPr>
              <w:t>Торжественная линейка , посвященная открытию 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02.06.2025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114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Торжественная церемония подъема Государственного флага Российской Федерации и исполнение гимна РФ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Каждый понедельник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Открытие лагеря. Праздничный концерт «Здравствуй, лагерь!»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04.06.2025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Фестиваль мыльных пузырей (игровая программа)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04.06.2025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Игровой тренинг  «Кораблекрушение»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Экологический турнир «Полна загадок чудесница-природа»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05.06.2025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Викторина «Земля – наш общий  дом! Береги её!»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05.06.2025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День Русского языка.</w:t>
            </w:r>
          </w:p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«Пушкинский день»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Беседа «Хранители языка»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Игровая программа «Сказки Пушкина»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Праздничная программа «Россия – моя Родина»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11.06.2025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Арт-занятие «Мое имя»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  <w:bCs/>
                <w:shd w:val="clear" w:color="auto" w:fill="FFFFFF"/>
              </w:rPr>
              <w:t>«Олимпийская викторина»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90D94">
              <w:rPr>
                <w:rFonts w:ascii="Times New Roman" w:eastAsia="Times New Roman" w:hAnsi="Times New Roman" w:cs="Times New Roman"/>
              </w:rPr>
              <w:t>Беседа «Великие спортсмены»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D94">
              <w:rPr>
                <w:rFonts w:ascii="Times New Roman" w:eastAsia="Calibri" w:hAnsi="Times New Roman" w:cs="Times New Roman"/>
              </w:rPr>
              <w:t>Научно – познавательные онлайн встречи «Мир науки вокруг меня»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90D94">
              <w:rPr>
                <w:rFonts w:ascii="Times New Roman" w:eastAsia="Calibri" w:hAnsi="Times New Roman" w:cs="Times New Roman"/>
              </w:rPr>
              <w:t>Игровая программа «Эврика!»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0" w:line="259" w:lineRule="auto"/>
              <w:ind w:left="34" w:right="388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90D94">
              <w:rPr>
                <w:rFonts w:ascii="Times New Roman" w:hAnsi="Times New Roman" w:cs="Times New Roman"/>
              </w:rPr>
              <w:t>Беседа «Практикумы по этикету»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0" w:line="259" w:lineRule="auto"/>
              <w:ind w:left="34" w:right="388"/>
              <w:rPr>
                <w:rFonts w:ascii="Times New Roman" w:eastAsia="Times New Roman" w:hAnsi="Times New Roman" w:cs="Times New Roman"/>
              </w:rPr>
            </w:pPr>
            <w:r w:rsidRPr="00690D94">
              <w:rPr>
                <w:rFonts w:ascii="Times New Roman" w:eastAsia="Times New Roman" w:hAnsi="Times New Roman" w:cs="Times New Roman"/>
              </w:rPr>
              <w:t>Конкурс знатоков «Ларец народной мудрости»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Театральный час «Там, на неведомых дорожках»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Познавательный час «Путешествие по странам, знакомство с их культурой»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Игровая викторина «В поход за здоровьем»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19.06.2025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Линейка, посвященная Дню памяти и скорби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Возложение цветов к Вечному огню. «Мемориал Славы» парк п.Коммаяк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Беседа «Подвиг народа – ВОВ»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  <w:lang w:bidi="ru-RU"/>
              </w:rPr>
            </w:pPr>
            <w:r w:rsidRPr="00690D94">
              <w:rPr>
                <w:sz w:val="24"/>
                <w:szCs w:val="24"/>
                <w:lang w:bidi="ru-RU"/>
              </w:rPr>
              <w:t>Конкурсная  программа «День дружбы»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ind w:left="34"/>
              <w:rPr>
                <w:rFonts w:ascii="Times New Roman" w:eastAsia="Calibri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Тематическая игра «Конфликт»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23.06.20245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90D94">
              <w:rPr>
                <w:rFonts w:ascii="Times New Roman" w:hAnsi="Times New Roman" w:cs="Times New Roman"/>
              </w:rPr>
              <w:t>Дискуссия на тему «Толерантность»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  <w:bCs/>
              </w:rPr>
              <w:t>Конкурсная программа «Мисс и мистер– лето 2024»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Праздник, посвященный закрытию лагеря «Город солнца» «Вместе весело шагать»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Участия в акциях от РДДМ в рамках Дней единых действий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«Веселая дискотека»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Каждую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 среду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lastRenderedPageBreak/>
              <w:t>Отрядная работа. КТД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</w:rPr>
              <w:t>«Огонек знакомства»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02.06.2025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Разработка отрядных уголков, правил, Разработка эмблемы, отрядная песня, девиз.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Подготовка к открытию лагерной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Входная групповая диагностика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Подготовка ко Дню Русского языка.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05.06.2025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Подготовка ко Дню России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«Но мне повезло – я родился в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России»- фотосессия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Психологическая игра на сплочение коллектива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Творческое занятие «Я и лагерь»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Развивающее занятие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690D94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Подготовка к конкурсной программе  «Мисс и Мистер лето»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bCs/>
                <w:color w:val="FF0000"/>
                <w:lang w:eastAsia="en-US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Подготовка к закрытию лагерной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23.06.2025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Повторная диагностика (анкетирование на выходе)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Подведение итогов «Яркие моменты»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Подведение итогов–Огонек анализ дня.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Тренинг на сплочение и командообразование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0" w:line="259" w:lineRule="auto"/>
              <w:ind w:left="34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Минутка здоровья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/>
              <w:jc w:val="both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«Здоровье в порядке – спасибо зарядке!»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Босохождение, солнечные воздушные ванны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Психопрофилактическое занятие с элементами тренинга «Я выбираю здоровье!»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10.06.20245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eastAsia="ru-RU" w:bidi="ru-RU"/>
              </w:rPr>
              <w:t>ЗОЖ-КВЕСТ «Быть здоровым – здорово!»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  <w:lang w:eastAsia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Разработка листовок «Здоровье планеты в наших руках»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Спортивный праздник «Быстрее! Выше! Сильнее!»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bCs/>
                <w:sz w:val="24"/>
                <w:szCs w:val="24"/>
                <w:lang w:bidi="ru-RU"/>
              </w:rPr>
              <w:t>Физкультурно-спортивный праздник «День спорта»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bCs/>
                <w:sz w:val="24"/>
                <w:szCs w:val="24"/>
                <w:lang w:bidi="ru-RU"/>
              </w:rPr>
              <w:t>Флеш-моб «В здоровом теле – здоровый дух»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color w:val="FF0000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Спортивные эстафеты.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ind w:left="30" w:hanging="30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Видео просмотр «Зачем нам нужны витамины?»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ind w:left="30" w:hanging="30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Акция «Мы за ЗОЖ»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ind w:left="30" w:hanging="30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Беседа по профилактике злоупотребления</w:t>
            </w:r>
          </w:p>
          <w:p w:rsidR="00690D94" w:rsidRPr="00690D94" w:rsidRDefault="00690D94" w:rsidP="00782CA5">
            <w:pPr>
              <w:ind w:left="30" w:hanging="30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психоактивных веществ:</w:t>
            </w:r>
          </w:p>
          <w:p w:rsidR="00690D94" w:rsidRPr="00690D94" w:rsidRDefault="00690D94" w:rsidP="00782CA5">
            <w:pPr>
              <w:ind w:left="30" w:hanging="30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 xml:space="preserve"> «Я – выбираю!»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</w:rPr>
            </w:pPr>
            <w:r w:rsidRPr="00690D94">
              <w:rPr>
                <w:rFonts w:ascii="Times New Roman" w:eastAsia="Times New Roman" w:hAnsi="Times New Roman" w:cs="Times New Roman"/>
                <w:color w:val="1A1A1A"/>
              </w:rPr>
              <w:t>Просмотр документальных фильмов по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690D94">
              <w:rPr>
                <w:rFonts w:ascii="Times New Roman" w:eastAsia="Times New Roman" w:hAnsi="Times New Roman" w:cs="Times New Roman"/>
                <w:color w:val="1A1A1A"/>
              </w:rPr>
              <w:t>профилактике наркомании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690D94" w:rsidRPr="00690D94" w:rsidTr="00782CA5">
        <w:trPr>
          <w:trHeight w:val="147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50"/>
              <w:rPr>
                <w:sz w:val="24"/>
                <w:szCs w:val="24"/>
                <w:lang w:eastAsia="ru-RU"/>
              </w:rPr>
            </w:pPr>
            <w:r w:rsidRPr="00690D94">
              <w:rPr>
                <w:sz w:val="24"/>
                <w:szCs w:val="24"/>
                <w:lang w:eastAsia="ru-RU"/>
              </w:rPr>
              <w:t>Данный модуль реализуется по отдельному плану социально-психологической службы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5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 (по отдельному графику)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ind w:left="5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3"/>
              <w:ind w:left="34" w:right="3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Выборы организаторов самоуправления отрядов (командир, помощник командира редколлегия, физорг, культорг, чистодей)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02.06.2025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3"/>
              <w:ind w:left="34" w:right="3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kern w:val="2"/>
                <w:lang w:eastAsia="ko-KR"/>
              </w:rPr>
              <w:t>Работа в соответствии с обязанностями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 «Инклюзивное пространство»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«Я и моя </w:t>
            </w:r>
            <w:r w:rsidRPr="00690D94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«Я и мои</w:t>
            </w:r>
            <w:r w:rsidRPr="00690D94">
              <w:rPr>
                <w:spacing w:val="-2"/>
                <w:sz w:val="24"/>
                <w:szCs w:val="24"/>
              </w:rPr>
              <w:t xml:space="preserve"> друзья»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28" w:line="270" w:lineRule="atLeast"/>
              <w:ind w:left="160" w:right="114" w:firstLine="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КТД «Создаем праздник вместе» (подготовка номеров к закрытию лагерной смены)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115" w:right="110" w:hanging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</w:t>
            </w:r>
            <w:r w:rsidRPr="00690D94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КТД  «Мир науки вокруг меня» (Знакомство с великими открытиями и их изобретениями)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 xml:space="preserve">Интерактивный урок «Трудности </w:t>
            </w:r>
            <w:r w:rsidRPr="00690D94">
              <w:rPr>
                <w:rFonts w:ascii="Times New Roman" w:eastAsia="Calibri" w:hAnsi="Times New Roman" w:cs="Times New Roman"/>
                <w:color w:val="auto"/>
              </w:rPr>
              <w:lastRenderedPageBreak/>
              <w:t>выбора»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lastRenderedPageBreak/>
              <w:t>10.06.2025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Тематическое мероприятие «Необычные профессии»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10.06.2025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КТД «Эврика!» (Решение интересных кейсов)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«Социальная активность в движении Первых»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line="324" w:lineRule="exact"/>
              <w:ind w:left="50" w:right="5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Открытый диалог «Путь к успеху» встреча с активистами Движения </w:t>
            </w:r>
            <w:r w:rsidRPr="00690D94">
              <w:rPr>
                <w:spacing w:val="-2"/>
                <w:sz w:val="24"/>
                <w:szCs w:val="24"/>
              </w:rPr>
              <w:t>Первых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115" w:right="110" w:hanging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Церемония поднятия </w:t>
            </w:r>
            <w:r w:rsidRPr="00690D94">
              <w:rPr>
                <w:spacing w:val="-2"/>
                <w:sz w:val="24"/>
                <w:szCs w:val="24"/>
              </w:rPr>
              <w:t>флага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70" w:lineRule="atLeast"/>
              <w:ind w:left="459" w:hanging="34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7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Просмотр фильмов и</w:t>
            </w:r>
            <w:r w:rsidRPr="00690D94">
              <w:rPr>
                <w:spacing w:val="-2"/>
                <w:sz w:val="24"/>
                <w:szCs w:val="24"/>
              </w:rPr>
              <w:t xml:space="preserve"> обсуждения,</w:t>
            </w:r>
            <w:r w:rsidRPr="00690D94">
              <w:rPr>
                <w:sz w:val="24"/>
                <w:szCs w:val="24"/>
              </w:rPr>
              <w:t xml:space="preserve"> посвященные </w:t>
            </w:r>
            <w:r w:rsidRPr="00690D94">
              <w:rPr>
                <w:spacing w:val="-2"/>
                <w:sz w:val="24"/>
                <w:szCs w:val="24"/>
              </w:rPr>
              <w:t>волонтерской</w:t>
            </w:r>
            <w:r w:rsidRPr="00690D94">
              <w:rPr>
                <w:sz w:val="24"/>
                <w:szCs w:val="24"/>
              </w:rPr>
              <w:t xml:space="preserve"> деятельности, её роли в жизни </w:t>
            </w:r>
            <w:r w:rsidRPr="00690D94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15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7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Содружество Орлят</w:t>
            </w:r>
            <w:r w:rsidRPr="00690D94">
              <w:rPr>
                <w:spacing w:val="-2"/>
                <w:sz w:val="24"/>
                <w:szCs w:val="24"/>
              </w:rPr>
              <w:t xml:space="preserve"> России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Флешмоб «Движение </w:t>
            </w:r>
            <w:r w:rsidRPr="00690D94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4" w:line="237" w:lineRule="auto"/>
              <w:ind w:left="921" w:hanging="86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Экскурсия в музей им. Чухно А. В.  </w:t>
            </w:r>
          </w:p>
          <w:p w:rsidR="00690D94" w:rsidRPr="00690D94" w:rsidRDefault="00690D94" w:rsidP="00782CA5">
            <w:pPr>
              <w:pStyle w:val="TableParagraph"/>
              <w:spacing w:before="44" w:line="237" w:lineRule="auto"/>
              <w:ind w:left="921" w:hanging="86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П. Коммаяк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1" w:line="265" w:lineRule="exact"/>
              <w:ind w:left="145" w:right="14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июнь ,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Экскурсия в пожарную </w:t>
            </w:r>
            <w:r w:rsidRPr="00690D94">
              <w:rPr>
                <w:spacing w:val="-2"/>
                <w:sz w:val="24"/>
                <w:szCs w:val="24"/>
              </w:rPr>
              <w:t>часть № 12 п. Коммаяк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30" w:line="270" w:lineRule="atLeast"/>
              <w:ind w:left="468" w:right="363" w:hanging="58"/>
              <w:rPr>
                <w:sz w:val="24"/>
                <w:szCs w:val="24"/>
              </w:rPr>
            </w:pPr>
            <w:r w:rsidRPr="00690D94">
              <w:rPr>
                <w:spacing w:val="-4"/>
                <w:sz w:val="24"/>
                <w:szCs w:val="24"/>
              </w:rPr>
              <w:t xml:space="preserve">Июнь , 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690D94" w:rsidRPr="00690D94" w:rsidTr="00782CA5">
        <w:trPr>
          <w:trHeight w:val="1346"/>
        </w:trPr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5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eastAsia="ru-RU"/>
              </w:rPr>
              <w:t>Деятельность кружковых объединений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5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 (по отдельному графику)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«Цифровая медиа-среда»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FFFFF"/>
              </w:rPr>
              <w:t>Освещение деятельности детского лагеря в социальной  сети «ВКонтакте» на странице школы и на официальном сайте школы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Онлайн-мероприятия в официальных группах в социальных сетях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«Проектная деятельность»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6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Краткосрочный проект по сказкам А.С. Пушкина «Там чудеса, там леший </w:t>
            </w:r>
            <w:r w:rsidRPr="00690D94">
              <w:rPr>
                <w:spacing w:val="-2"/>
                <w:sz w:val="24"/>
                <w:szCs w:val="24"/>
              </w:rPr>
              <w:t>бродит»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115" w:right="110" w:hanging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4"/>
              <w:ind w:left="34" w:right="33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 xml:space="preserve">Оформление </w:t>
            </w:r>
            <w:r w:rsidRPr="00690D94">
              <w:rPr>
                <w:sz w:val="24"/>
                <w:szCs w:val="24"/>
              </w:rPr>
              <w:t xml:space="preserve">интерьера школы </w:t>
            </w:r>
            <w:r w:rsidRPr="00690D94">
              <w:rPr>
                <w:sz w:val="24"/>
                <w:szCs w:val="24"/>
              </w:rPr>
              <w:lastRenderedPageBreak/>
              <w:t>(вестибюль, кабинеты) к</w:t>
            </w:r>
          </w:p>
          <w:p w:rsidR="00690D94" w:rsidRPr="00690D94" w:rsidRDefault="00690D94" w:rsidP="00782CA5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тематическим 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4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lastRenderedPageBreak/>
              <w:t xml:space="preserve">В течение </w:t>
            </w:r>
            <w:r w:rsidRPr="00690D94">
              <w:rPr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7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Оформление выставок (рисунков)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47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47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4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Оформление костюмов  к </w:t>
            </w:r>
            <w:r w:rsidRPr="00690D94">
              <w:rPr>
                <w:spacing w:val="-1"/>
                <w:sz w:val="24"/>
                <w:szCs w:val="24"/>
              </w:rPr>
              <w:t xml:space="preserve">тематическим </w:t>
            </w:r>
            <w:r w:rsidRPr="00690D94">
              <w:rPr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4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Музыкальное оформление к </w:t>
            </w:r>
            <w:r w:rsidRPr="00690D94">
              <w:rPr>
                <w:spacing w:val="-1"/>
                <w:sz w:val="24"/>
                <w:szCs w:val="24"/>
              </w:rPr>
              <w:t xml:space="preserve">тематическим </w:t>
            </w:r>
            <w:r w:rsidRPr="00690D94">
              <w:rPr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1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исполнения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гимна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1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Конкурс рисунков «</w:t>
            </w:r>
            <w:r w:rsidRPr="00690D94">
              <w:rPr>
                <w:rFonts w:eastAsia="Calibri"/>
                <w:sz w:val="24"/>
                <w:szCs w:val="24"/>
                <w:lang w:bidi="ru-RU"/>
              </w:rPr>
              <w:t>«Моя безопасность на дорогах»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Конкурс рисунков и фотографий «Кем быть?»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Конкурс рисунков на асфальте</w:t>
            </w:r>
          </w:p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«Рисуем российский флаг. Символы России»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Экологический десант.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Конкурс рисунков «Я изобретатель»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Конкурс рисунков «Мир»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19.06.2025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Конкурс рисунков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«Жизнь без наркотиков»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rPr>
          <w:trHeight w:val="691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Конкурс рисунков, сочинений «Лагерь моей мечты»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24.06.2025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690D94">
              <w:t xml:space="preserve">Инструктаж по ТБ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всего периода по отдельному плану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690D94">
              <w:rPr>
                <w:rStyle w:val="c8"/>
                <w:bCs/>
              </w:rPr>
              <w:t>Беседа по правилам безопасности «Здравствуй, безопасное  лето» (инструктаж)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Квест «Путь твоей безопасности»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03.06.2025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«Работа с воспитателями»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«Нормативно-правовая база по организации отдыха и оздоровления детей»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Планирование и организация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Инструктаж по ТБ для сотрудников.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30.05.2025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6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 xml:space="preserve">Методическая помощь педагогическим работникам в разработке учебных планов </w:t>
            </w:r>
            <w:r w:rsidRPr="00690D94">
              <w:rPr>
                <w:sz w:val="24"/>
                <w:szCs w:val="24"/>
                <w:shd w:val="clear" w:color="auto" w:fill="FAFAFA"/>
              </w:rPr>
              <w:lastRenderedPageBreak/>
              <w:t>и программ, в определении</w:t>
            </w:r>
          </w:p>
          <w:p w:rsidR="00690D94" w:rsidRPr="00690D94" w:rsidRDefault="00690D94" w:rsidP="00782CA5">
            <w:pPr>
              <w:pStyle w:val="TableParagraph"/>
              <w:ind w:left="34"/>
              <w:rPr>
                <w:sz w:val="24"/>
                <w:szCs w:val="24"/>
                <w:shd w:val="clear" w:color="auto" w:fill="FAFAFA"/>
              </w:rPr>
            </w:pPr>
            <w:r w:rsidRPr="00690D94">
              <w:rPr>
                <w:spacing w:val="-1"/>
                <w:sz w:val="24"/>
                <w:szCs w:val="24"/>
                <w:shd w:val="clear" w:color="auto" w:fill="FAFAFA"/>
              </w:rPr>
              <w:t>Содержания ,</w:t>
            </w:r>
            <w:r w:rsidRPr="00690D94">
              <w:rPr>
                <w:sz w:val="24"/>
                <w:szCs w:val="24"/>
                <w:shd w:val="clear" w:color="auto" w:fill="FAFAFA"/>
              </w:rPr>
              <w:t>форм, методов работы с детьми в детских объединениях.</w:t>
            </w:r>
          </w:p>
          <w:p w:rsidR="00690D94" w:rsidRPr="00690D94" w:rsidRDefault="00690D94" w:rsidP="00782CA5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46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lastRenderedPageBreak/>
              <w:t>В течение</w:t>
            </w:r>
            <w:r w:rsidRPr="00690D94">
              <w:rPr>
                <w:sz w:val="24"/>
                <w:szCs w:val="24"/>
              </w:rPr>
              <w:t>с</w:t>
            </w:r>
            <w:r w:rsidRPr="00690D94">
              <w:rPr>
                <w:sz w:val="24"/>
                <w:szCs w:val="24"/>
              </w:rPr>
              <w:lastRenderedPageBreak/>
              <w:t>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lastRenderedPageBreak/>
              <w:t xml:space="preserve"> «Работа с родителями»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5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Прием заявлений на отдых и оздоровление детей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Апрель</w:t>
            </w:r>
          </w:p>
          <w:p w:rsidR="00690D94" w:rsidRPr="00690D94" w:rsidRDefault="00690D94" w:rsidP="00782CA5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2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5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>Индивидуальное</w:t>
            </w:r>
          </w:p>
          <w:p w:rsidR="00690D94" w:rsidRPr="00690D94" w:rsidRDefault="00690D94" w:rsidP="00782CA5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консультирование c целью координации воспитательных </w:t>
            </w:r>
            <w:r w:rsidRPr="00690D94">
              <w:rPr>
                <w:sz w:val="24"/>
                <w:szCs w:val="24"/>
                <w:shd w:val="clear" w:color="auto" w:fill="FAFAFA"/>
              </w:rPr>
              <w:t>усилий педагогов и родителей.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5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5"/>
              <w:ind w:left="34"/>
              <w:rPr>
                <w:sz w:val="24"/>
                <w:szCs w:val="24"/>
                <w:shd w:val="clear" w:color="auto" w:fill="FAFAFA"/>
              </w:rPr>
            </w:pPr>
            <w:r w:rsidRPr="00690D94">
              <w:rPr>
                <w:sz w:val="24"/>
                <w:szCs w:val="24"/>
                <w:shd w:val="clear" w:color="auto" w:fill="FAFAFA"/>
                <w:lang w:bidi="ru-RU"/>
              </w:rPr>
              <w:t>Освещение деятельности детского лагеря в официальной группе в социальной сети ВК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5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690D94" w:rsidRPr="00690D94" w:rsidTr="00690D94">
        <w:trPr>
          <w:trHeight w:val="589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Д/К п.Коммаяк</w:t>
            </w:r>
          </w:p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Детский праздник «С днём защиты детей!»  </w:t>
            </w:r>
          </w:p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02.06.2025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954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</w:rPr>
              <w:t>Посещение кинотеатра Д/К п.Коммаяк</w:t>
            </w:r>
          </w:p>
          <w:p w:rsidR="00690D94" w:rsidRPr="00690D94" w:rsidRDefault="00690D94" w:rsidP="00782CA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Каждый вторник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1339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sz w:val="24"/>
                <w:szCs w:val="24"/>
                <w:u w:val="single"/>
              </w:rPr>
              <w:t>Пожарная часть №112 п.Коммаяк</w:t>
            </w:r>
          </w:p>
        </w:tc>
        <w:tc>
          <w:tcPr>
            <w:tcW w:w="3685" w:type="dxa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 xml:space="preserve">«Нет пожаром!» - беседа по пожарной безопасности 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согласованию с пожарной частью №112 п.Коммаяк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603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 xml:space="preserve">Практическое занятие 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Тема: Действия обучающихся в случае возникновения очага возгорания.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согласованию с пожарной частью №112 п.Коммаяк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703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sz w:val="24"/>
                <w:szCs w:val="24"/>
                <w:u w:val="single"/>
              </w:rPr>
              <w:t>Коммаякская сельская библиотека</w:t>
            </w:r>
          </w:p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Тематические мероприятия на базе библиотеки.</w:t>
            </w:r>
          </w:p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670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Тематические мероприятия на базе Школы.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217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kern w:val="2"/>
                <w:sz w:val="24"/>
                <w:szCs w:val="24"/>
                <w:u w:val="single"/>
                <w:lang w:eastAsia="ko-KR"/>
              </w:rPr>
              <w:t xml:space="preserve">ОГИБДД МВД </w:t>
            </w:r>
            <w:r w:rsidRPr="00690D94">
              <w:rPr>
                <w:kern w:val="2"/>
                <w:sz w:val="24"/>
                <w:szCs w:val="24"/>
                <w:u w:val="single"/>
                <w:lang w:eastAsia="ko-KR"/>
              </w:rPr>
              <w:lastRenderedPageBreak/>
              <w:t>России Кировского ГО</w:t>
            </w:r>
            <w:r w:rsidRPr="00690D94">
              <w:rPr>
                <w:rFonts w:eastAsia="Arial Unicode MS"/>
                <w:kern w:val="2"/>
                <w:sz w:val="24"/>
                <w:szCs w:val="24"/>
                <w:u w:val="single"/>
              </w:rPr>
              <w:t xml:space="preserve"> (на основании совместного плана работы)</w:t>
            </w: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lastRenderedPageBreak/>
              <w:t>Участие в акциях, конкурсах.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1993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kern w:val="2"/>
                <w:sz w:val="24"/>
                <w:szCs w:val="24"/>
                <w:u w:val="single"/>
                <w:lang w:eastAsia="ko-KR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690D94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lastRenderedPageBreak/>
              <w:t>Народный музей им.Чухно А.В</w:t>
            </w:r>
          </w:p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Организация мероприятий.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Экскурсии в музей.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Участие в конкурсах, викторинах, проводимых музеем.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jc w:val="right"/>
        <w:rPr>
          <w:rFonts w:ascii="Times New Roman" w:eastAsia="Times New Roman" w:hAnsi="Times New Roman" w:cs="Times New Roman"/>
        </w:rPr>
      </w:pPr>
    </w:p>
    <w:p w:rsidR="00690D94" w:rsidRPr="00690D94" w:rsidRDefault="00690D94" w:rsidP="00690D94">
      <w:pPr>
        <w:rPr>
          <w:rFonts w:ascii="Times New Roman" w:eastAsia="Times New Roman" w:hAnsi="Times New Roman" w:cs="Times New Roman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90D9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2 смена</w:t>
      </w:r>
    </w:p>
    <w:p w:rsidR="00690D94" w:rsidRPr="00690D94" w:rsidRDefault="00690D94" w:rsidP="00690D9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4"/>
        <w:gridCol w:w="852"/>
        <w:gridCol w:w="3685"/>
        <w:gridCol w:w="1701"/>
        <w:gridCol w:w="1276"/>
        <w:gridCol w:w="1134"/>
        <w:gridCol w:w="1252"/>
      </w:tblGrid>
      <w:tr w:rsidR="00690D94" w:rsidRPr="00690D94" w:rsidTr="00782CA5">
        <w:tc>
          <w:tcPr>
            <w:tcW w:w="674" w:type="dxa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4537" w:type="dxa"/>
            <w:gridSpan w:val="2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Срок проведения</w:t>
            </w:r>
          </w:p>
        </w:tc>
        <w:tc>
          <w:tcPr>
            <w:tcW w:w="3662" w:type="dxa"/>
            <w:gridSpan w:val="3"/>
          </w:tcPr>
          <w:p w:rsidR="00690D94" w:rsidRPr="00690D94" w:rsidRDefault="00690D94" w:rsidP="00782CA5">
            <w:pPr>
              <w:pStyle w:val="af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Уровень проведения</w:t>
            </w:r>
          </w:p>
        </w:tc>
      </w:tr>
      <w:tr w:rsidR="00690D94" w:rsidRPr="00690D94" w:rsidTr="00782CA5">
        <w:tc>
          <w:tcPr>
            <w:tcW w:w="674" w:type="dxa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537" w:type="dxa"/>
            <w:gridSpan w:val="2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vMerge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Всероссийский/ региональный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Детский лагерь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af1"/>
              <w:rPr>
                <w:rFonts w:ascii="Times New Roman" w:hAnsi="Times New Roman" w:cs="Times New Roman"/>
                <w:b/>
                <w:color w:val="auto"/>
              </w:rPr>
            </w:pPr>
            <w:r w:rsidRPr="00690D94">
              <w:rPr>
                <w:rFonts w:ascii="Times New Roman" w:hAnsi="Times New Roman" w:cs="Times New Roman"/>
                <w:b/>
                <w:color w:val="auto"/>
              </w:rPr>
              <w:t>Отряд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bCs/>
                <w:sz w:val="24"/>
                <w:szCs w:val="24"/>
              </w:rPr>
              <w:t>Ключевые мероприятия»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Торжественная церемония подъема Государственного флага Российской Федерации и исполнение гимна РФ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30.06.2025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07.07.2025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14.07.2025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</w:rPr>
              <w:t>Торжественная линейка , посвященная открытию 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30.06.2025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609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 xml:space="preserve">Открытие лагеря. Праздничный концерт </w:t>
            </w:r>
            <w:r w:rsidRPr="00690D94">
              <w:rPr>
                <w:rFonts w:ascii="Times New Roman" w:hAnsi="Times New Roman" w:cs="Times New Roman"/>
                <w:bCs/>
                <w:color w:val="auto"/>
              </w:rPr>
              <w:t>«Здравствуй, лагерь!»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02.07.2025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333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Фестиваль цветов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Беседа «Сотвори себя сам»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Беседа «Нет коррупции!»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Просмотр видеофильма «История России»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Викторина «Равнение на знамя»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56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Просмотр видеофильма «Интересные открытия и путешествия»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Викторина «Что? Где? Когда?»</w:t>
            </w:r>
          </w:p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Игровая программа «Умники против умниц»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  <w:lang w:eastAsia="ru-RU"/>
              </w:rPr>
            </w:pPr>
            <w:r w:rsidRPr="00690D94">
              <w:rPr>
                <w:rFonts w:eastAsia="Calibri"/>
                <w:sz w:val="24"/>
                <w:szCs w:val="24"/>
              </w:rPr>
              <w:t>Конкурсная программа «Турист»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Беседа «Семейные ценности»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Theme="minorHAns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Фестиваль «Таланты нашего лагеря»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tabs>
                <w:tab w:val="left" w:pos="1927"/>
                <w:tab w:val="left" w:pos="3103"/>
              </w:tabs>
              <w:autoSpaceDE w:val="0"/>
              <w:autoSpaceDN w:val="0"/>
              <w:spacing w:before="53"/>
              <w:ind w:right="33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Беседа «Моя семья, мое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690D94">
              <w:rPr>
                <w:rFonts w:ascii="Times New Roman" w:eastAsia="Calibri" w:hAnsi="Times New Roman" w:cs="Times New Roman"/>
                <w:color w:val="auto"/>
              </w:rPr>
              <w:t>богатство»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Праздничная программа «Семья – это то, что с тобою всегда!»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Конкурсная программа «Всей семьей»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Беседа «Книга рекордов Гиннесса»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Просмотр видеофильма «Спортивные рекорды»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Гиннес – шоу «Самый, самый среди самых…»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Познавательный час «Мировые композиторы»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Конкурс караоке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«Угадай мелодию»музыкальный марафон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09.07.2025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</w:rPr>
              <w:t>Беседа «Энергосбережение – наше будущее»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«Веселее жить, если добро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690D94">
              <w:rPr>
                <w:rFonts w:ascii="Times New Roman" w:eastAsia="Calibri" w:hAnsi="Times New Roman" w:cs="Times New Roman"/>
                <w:color w:val="auto"/>
              </w:rPr>
              <w:t>творить» игровая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690D94">
              <w:rPr>
                <w:rFonts w:ascii="Times New Roman" w:eastAsia="Calibri" w:hAnsi="Times New Roman" w:cs="Times New Roman"/>
                <w:color w:val="auto"/>
              </w:rPr>
              <w:t>программа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</w:rPr>
              <w:t>Акция «Быть волонтером -  круто!»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Урок доброты«Кафе мудрости»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10.07.20245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Эстафета хорошего настроения «Хохотушки»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Шуточное состязание «В стране анекдотов»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Просмотр юмористического киножурнала «Ералаш»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«Зов джунглей» игровая</w:t>
            </w:r>
          </w:p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программа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af1"/>
              <w:rPr>
                <w:rFonts w:ascii="Times New Roman" w:eastAsia="Times New Roman" w:hAnsi="Times New Roman" w:cs="Times New Roman"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Викторина «Волшебное колесо»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Праздник, посвященный закрытию лагеря «Город солнца»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Участия в акциях от РДДМ в рамках Дней единых действий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периода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424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«Веселая дискотека»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Каждую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4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 среду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«Отрядная работа. КТД»</w:t>
            </w:r>
          </w:p>
        </w:tc>
      </w:tr>
      <w:tr w:rsidR="00690D94" w:rsidRPr="00690D94" w:rsidTr="00782CA5">
        <w:trPr>
          <w:trHeight w:val="296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bCs/>
                <w:color w:val="auto"/>
              </w:rPr>
              <w:t>«Огонек знакомства»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30.06.2025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Разработка отрядных уголков, правил, Разработка  эмблемы, отрядная песня, девиз.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Игра «Будем знакомы»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Тренинг «Мы одна команда» - направленная на сплочение коллектива.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rPr>
          <w:trHeight w:val="663"/>
        </w:trPr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Подготовка к открытию лагерной 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Творческая мастерская «В гостях у Самоделкина»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«Ромашка-символ семьи» мастер-класс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Станционная игра «Что значит гражданином зваться?»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07.07.2025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Трудовой десант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Диспут «Я и жизнь»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3"/>
              <w:ind w:left="34" w:right="3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Подготовка к закрытию лагеря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16.07.2025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right="28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Познавательный час «По страницам Красной книги»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Открытка своими руками «Мои впечатления о лагере»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Подведение итогов «Прощальные огоньки в отрядах»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18.07.2025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Подведение итогов–Огонек анализ дня.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690D94">
            <w:pPr>
              <w:pStyle w:val="11"/>
              <w:widowControl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Тренинг на сплочение и командообразование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0" w:line="259" w:lineRule="auto"/>
              <w:ind w:left="34"/>
              <w:rPr>
                <w:rFonts w:ascii="Times New Roman" w:eastAsia="Times New Roman" w:hAnsi="Times New Roman" w:cs="Times New Roman"/>
                <w:color w:val="auto"/>
                <w:spacing w:val="-6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690D9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здоровья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/>
              <w:jc w:val="both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«Здоровье в порядке – спасибо зарядке!»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Подвижные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свежем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воздухе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Босохождение, солнечные воздушные ванны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Малая спартакиада под девизом «Мы за здоровый образ жизни»</w:t>
            </w:r>
          </w:p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Первенство лагеря по различным видам спорта.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30.06.20245</w:t>
            </w:r>
          </w:p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eastAsia="ru-RU" w:bidi="ru-RU"/>
              </w:rPr>
              <w:t>Спортивные эстафеты: «В здоровом теле – здоровый дух»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  <w:lang w:eastAsia="ru-RU"/>
              </w:rPr>
            </w:pPr>
            <w:r w:rsidRPr="00690D94">
              <w:rPr>
                <w:sz w:val="24"/>
                <w:szCs w:val="24"/>
                <w:lang w:eastAsia="ru-RU"/>
              </w:rPr>
              <w:t>Подвижные игры на свежем воздухе: «Русские народные подвижные игры»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Спортивное мероприятие: «Мальчишки и девчонки»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07.07.2025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sz w:val="24"/>
                <w:szCs w:val="24"/>
                <w:lang w:bidi="ru-RU"/>
              </w:rPr>
              <w:t>Просмотр видеофильма «Мир против наркотиков!»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bCs/>
                <w:sz w:val="24"/>
                <w:szCs w:val="24"/>
              </w:rPr>
              <w:t>Пионербол «Летучий мяч»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10.07.2025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bCs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Спортивно-экологическое мероприятие «Сохраним природу вместе»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1.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50"/>
              <w:rPr>
                <w:sz w:val="24"/>
                <w:szCs w:val="24"/>
                <w:lang w:eastAsia="ru-RU"/>
              </w:rPr>
            </w:pPr>
            <w:r w:rsidRPr="00690D94">
              <w:rPr>
                <w:sz w:val="24"/>
                <w:szCs w:val="24"/>
                <w:lang w:eastAsia="ru-RU"/>
              </w:rPr>
              <w:t>Данный модуль реализуется по отдельному плану социально-психологической службы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5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 (по отдельному графику)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ind w:left="5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«Детское самоуправление»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3"/>
              <w:ind w:left="34" w:right="3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Выборы организаторов самоуправления отрядов (командир, помощник командира редколлегия, физорг, культорг, чистодей)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30.06.2025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3"/>
              <w:ind w:left="34" w:right="38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  <w:kern w:val="2"/>
                <w:lang w:eastAsia="ko-KR"/>
              </w:rPr>
              <w:t>Работа в соответствии с обязанностями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 Инклюзивное пространство»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«Я и моя </w:t>
            </w:r>
            <w:r w:rsidRPr="00690D94">
              <w:rPr>
                <w:spacing w:val="-2"/>
                <w:sz w:val="24"/>
                <w:szCs w:val="24"/>
              </w:rPr>
              <w:t>семья»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0"/>
              <w:ind w:left="50" w:right="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«Я и мои</w:t>
            </w:r>
            <w:r w:rsidRPr="00690D94">
              <w:rPr>
                <w:spacing w:val="-2"/>
                <w:sz w:val="24"/>
                <w:szCs w:val="24"/>
              </w:rPr>
              <w:t xml:space="preserve"> друзья»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64" w:lineRule="exact"/>
              <w:ind w:left="145" w:right="14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10" w:right="2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28" w:line="270" w:lineRule="atLeast"/>
              <w:ind w:left="160" w:right="114" w:firstLine="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КТД «Создаем праздник вместе» (подготовка номеров к закрытию лагерной смены)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115" w:right="110" w:hanging="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Профориентационное мероприятие «Все профессии нужны, все профессии важны».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Оформление книжки-раскладушки «Мир профессий».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 Социальная активность и Движение Первых»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line="288" w:lineRule="auto"/>
              <w:ind w:left="4" w:right="317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Оформление интерьера отрядных комнат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2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30.06-02.07.2025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5" w:lineRule="exact"/>
              <w:ind w:left="6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4" w:right="9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Музыкальное оформление  для исполнения гимна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75" w:lineRule="exact"/>
              <w:ind w:left="2" w:right="-10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необходи</w:t>
            </w:r>
            <w:r w:rsidRPr="00690D94">
              <w:rPr>
                <w:spacing w:val="-10"/>
                <w:sz w:val="24"/>
                <w:szCs w:val="24"/>
              </w:rPr>
              <w:t>-</w:t>
            </w:r>
          </w:p>
          <w:p w:rsidR="00690D94" w:rsidRPr="00690D94" w:rsidRDefault="00690D94" w:rsidP="00782CA5">
            <w:pPr>
              <w:pStyle w:val="TableParagraph"/>
              <w:ind w:left="2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spacing w:before="275"/>
              <w:ind w:right="776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4" w:right="9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4" w:right="1118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Оформление отрядных </w:t>
            </w:r>
            <w:r w:rsidRPr="00690D94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2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30.06-02.07.2025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Размещение на </w:t>
            </w:r>
            <w:r w:rsidRPr="00690D94">
              <w:rPr>
                <w:spacing w:val="-2"/>
                <w:sz w:val="24"/>
                <w:szCs w:val="24"/>
              </w:rPr>
              <w:t>стенде</w:t>
            </w:r>
          </w:p>
          <w:p w:rsidR="00690D94" w:rsidRPr="00690D94" w:rsidRDefault="00690D94" w:rsidP="00782CA5">
            <w:pPr>
              <w:pStyle w:val="TableParagraph"/>
              <w:ind w:left="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Творческих работ детей, итогов </w:t>
            </w:r>
            <w:r w:rsidRPr="00690D94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2" w:right="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Регулярно в течении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b/>
                <w:spacing w:val="-10"/>
                <w:sz w:val="24"/>
                <w:szCs w:val="24"/>
              </w:rPr>
            </w:pPr>
          </w:p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4" w:line="237" w:lineRule="auto"/>
              <w:ind w:left="921" w:hanging="86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Экскурсия в музей им. Чухно А. В.  </w:t>
            </w:r>
          </w:p>
          <w:p w:rsidR="00690D94" w:rsidRPr="00690D94" w:rsidRDefault="00690D94" w:rsidP="00782CA5">
            <w:pPr>
              <w:pStyle w:val="TableParagraph"/>
              <w:spacing w:before="44" w:line="237" w:lineRule="auto"/>
              <w:ind w:left="921" w:hanging="869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П. Коммаяк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1" w:line="265" w:lineRule="exact"/>
              <w:ind w:left="145" w:right="14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before="40"/>
              <w:ind w:right="4"/>
              <w:rPr>
                <w:sz w:val="24"/>
                <w:szCs w:val="24"/>
              </w:rPr>
            </w:pPr>
            <w:r w:rsidRPr="00690D9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Экскурсия в пожарную </w:t>
            </w:r>
            <w:r w:rsidRPr="00690D94">
              <w:rPr>
                <w:spacing w:val="-2"/>
                <w:sz w:val="24"/>
                <w:szCs w:val="24"/>
              </w:rPr>
              <w:t>часть № 12 п. Коммаяк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30" w:line="270" w:lineRule="atLeast"/>
              <w:ind w:left="468" w:right="363" w:hanging="58"/>
              <w:rPr>
                <w:sz w:val="24"/>
                <w:szCs w:val="24"/>
              </w:rPr>
            </w:pPr>
            <w:r w:rsidRPr="00690D94">
              <w:rPr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spacing w:before="42"/>
              <w:ind w:left="147" w:right="140"/>
              <w:rPr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left="6" w:right="1"/>
              <w:rPr>
                <w:spacing w:val="-10"/>
                <w:sz w:val="24"/>
                <w:szCs w:val="24"/>
              </w:rPr>
            </w:pPr>
            <w:r w:rsidRPr="00690D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line="268" w:lineRule="exact"/>
              <w:ind w:left="60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Экскурсия-прогулка</w:t>
            </w:r>
          </w:p>
          <w:p w:rsidR="00690D94" w:rsidRPr="00690D94" w:rsidRDefault="00690D94" w:rsidP="00782CA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«Чьё ты носишь имя,  улица </w:t>
            </w:r>
            <w:r w:rsidRPr="00690D94">
              <w:rPr>
                <w:spacing w:val="-4"/>
                <w:sz w:val="24"/>
                <w:szCs w:val="24"/>
              </w:rPr>
              <w:t>моя?»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2" w:right="9"/>
              <w:rPr>
                <w:sz w:val="24"/>
                <w:szCs w:val="24"/>
              </w:rPr>
            </w:pPr>
            <w:r w:rsidRPr="00690D94">
              <w:rPr>
                <w:spacing w:val="-2"/>
                <w:sz w:val="24"/>
                <w:szCs w:val="24"/>
              </w:rPr>
              <w:t>15.07.2025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spacing w:line="273" w:lineRule="exact"/>
              <w:ind w:right="776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«Кружки и секции»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ind w:left="5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lang w:eastAsia="ru-RU"/>
              </w:rPr>
              <w:t>Деятельность кружковых объединений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ind w:left="5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смены (по отдельному графику)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«Цифровая медиа-среда»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FFFFF"/>
              </w:rPr>
              <w:t>Освещение деятельности детского лагеря в социальной  сети «ВКонтакте» на странице школы и на официальном сайте школы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 xml:space="preserve">Формирование культуры информационной безопасности, информационной грамотности, противодействие распространению </w:t>
            </w:r>
            <w:r w:rsidRPr="00690D94">
              <w:rPr>
                <w:rFonts w:ascii="Times New Roman" w:hAnsi="Times New Roman" w:cs="Times New Roman"/>
              </w:rPr>
              <w:lastRenderedPageBreak/>
              <w:t>идеологии терроризма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lastRenderedPageBreak/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TableParagraph"/>
              <w:ind w:left="213" w:right="221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Онлайн-мероприятия в официальных группах в социальных сетях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</w:rPr>
            </w:pPr>
            <w:r w:rsidRPr="00690D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4"/>
              <w:ind w:left="34" w:right="33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Оформление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школы(вестибюль,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кабинеты)к</w:t>
            </w:r>
          </w:p>
          <w:p w:rsidR="00690D94" w:rsidRPr="00690D94" w:rsidRDefault="00690D94" w:rsidP="00782CA5">
            <w:pPr>
              <w:pStyle w:val="TableParagraph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Тематическим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4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7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выставок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(рисунков)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47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47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4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Оформление костюмов к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pacing w:val="-1"/>
                <w:sz w:val="24"/>
                <w:szCs w:val="24"/>
              </w:rPr>
              <w:t>тематическим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4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 xml:space="preserve">оформление к </w:t>
            </w:r>
            <w:r w:rsidRPr="00690D94">
              <w:rPr>
                <w:spacing w:val="-1"/>
                <w:sz w:val="24"/>
                <w:szCs w:val="24"/>
              </w:rPr>
              <w:t>тематическим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праздникам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</w:p>
          <w:p w:rsidR="00690D94" w:rsidRPr="00690D94" w:rsidRDefault="00690D94" w:rsidP="00782CA5">
            <w:pPr>
              <w:pStyle w:val="TableParagraph"/>
              <w:spacing w:before="54"/>
              <w:ind w:left="370" w:right="156" w:hanging="192"/>
              <w:rPr>
                <w:spacing w:val="-1"/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1"/>
              <w:ind w:left="34" w:right="33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для исполнения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гимна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1"/>
              <w:ind w:right="124"/>
              <w:jc w:val="right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Конкурс рисунков «Край</w:t>
            </w:r>
          </w:p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родной прекрасный»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02.07.2025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«Разноцветные ладошки»</w:t>
            </w:r>
          </w:p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конкурс рисунка на</w:t>
            </w:r>
          </w:p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асфальте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Выставка рисунков «Мое любимое животное»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 w:right="33"/>
              <w:rPr>
                <w:rFonts w:eastAsia="Calibri"/>
                <w:sz w:val="24"/>
                <w:szCs w:val="24"/>
              </w:rPr>
            </w:pPr>
            <w:r w:rsidRPr="00690D94">
              <w:rPr>
                <w:rFonts w:eastAsia="Calibri"/>
                <w:sz w:val="24"/>
                <w:szCs w:val="24"/>
              </w:rPr>
              <w:t>Конкурс рисунков  «Мой лагерь»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3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17.07.2025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690D94">
              <w:t xml:space="preserve">Инструктаж по ТБ 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В течение всего периода по отдельному плану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c10"/>
              <w:shd w:val="clear" w:color="auto" w:fill="FFFFFF"/>
              <w:spacing w:before="0" w:beforeAutospacing="0" w:after="0" w:afterAutospacing="0"/>
            </w:pPr>
            <w:r w:rsidRPr="00690D94">
              <w:rPr>
                <w:rStyle w:val="c8"/>
                <w:bCs/>
              </w:rPr>
              <w:t>Беседа по правилам безопасности «Здравствуй, безопасное  лето» (инструктаж)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30.06.2025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autoSpaceDE w:val="0"/>
              <w:autoSpaceDN w:val="0"/>
              <w:spacing w:before="50" w:line="259" w:lineRule="auto"/>
              <w:ind w:right="388"/>
              <w:rPr>
                <w:rFonts w:ascii="Times New Roman" w:eastAsia="Times New Roman" w:hAnsi="Times New Roman" w:cs="Times New Roman"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Беседа «Безопасный интернет»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03.07.2025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Акция «Вместе против террора!»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04.07.2025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316"/>
        </w:trPr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690D94">
              <w:rPr>
                <w:rFonts w:ascii="Times New Roman" w:eastAsia="Times New Roman" w:hAnsi="Times New Roman" w:cs="Times New Roman"/>
                <w:color w:val="auto"/>
              </w:rPr>
              <w:t>Минутка безопасности «Будь осторожен с огнём!»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15.07.2025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right="28"/>
              <w:rPr>
                <w:rFonts w:eastAsia="Calibri"/>
                <w:sz w:val="24"/>
                <w:szCs w:val="24"/>
              </w:rPr>
            </w:pPr>
            <w:r w:rsidRPr="00690D94">
              <w:rPr>
                <w:sz w:val="24"/>
                <w:szCs w:val="24"/>
                <w:lang w:bidi="ru-RU"/>
              </w:rPr>
              <w:t>Минутка безопасности «Уважай Светофор!»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«Правила движения изучай</w:t>
            </w:r>
          </w:p>
          <w:p w:rsidR="00690D94" w:rsidRPr="00690D94" w:rsidRDefault="00690D94" w:rsidP="00782CA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с рождения» игровая</w:t>
            </w:r>
          </w:p>
          <w:p w:rsidR="00690D94" w:rsidRPr="00690D94" w:rsidRDefault="00690D94" w:rsidP="00782CA5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690D94">
              <w:rPr>
                <w:rFonts w:ascii="Times New Roman" w:eastAsia="Calibri" w:hAnsi="Times New Roman" w:cs="Times New Roman"/>
                <w:color w:val="auto"/>
              </w:rPr>
              <w:t>программа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16.07.2025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«Работа с воспитателями»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«Нормативно</w:t>
            </w:r>
            <w:r>
              <w:rPr>
                <w:sz w:val="24"/>
                <w:szCs w:val="24"/>
              </w:rPr>
              <w:t>-</w:t>
            </w:r>
            <w:r w:rsidRPr="00690D94">
              <w:rPr>
                <w:sz w:val="24"/>
                <w:szCs w:val="24"/>
              </w:rPr>
              <w:t>правовая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база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организации отдыха и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оздоровления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детей»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Май- июнь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9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Инструктаж по ТБ для сотрудников.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9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27.06.2025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46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>Методическая помощь педагогическим работникам в разработке учебных планов и программ, в определении</w:t>
            </w:r>
          </w:p>
          <w:p w:rsidR="00690D94" w:rsidRPr="00690D94" w:rsidRDefault="00690D94" w:rsidP="00782CA5">
            <w:pPr>
              <w:pStyle w:val="TableParagraph"/>
              <w:ind w:left="34"/>
              <w:rPr>
                <w:sz w:val="24"/>
                <w:szCs w:val="24"/>
                <w:shd w:val="clear" w:color="auto" w:fill="FAFAFA"/>
              </w:rPr>
            </w:pPr>
            <w:r w:rsidRPr="00690D94">
              <w:rPr>
                <w:spacing w:val="-1"/>
                <w:sz w:val="24"/>
                <w:szCs w:val="24"/>
                <w:shd w:val="clear" w:color="auto" w:fill="FAFAFA"/>
              </w:rPr>
              <w:t>содержания,</w:t>
            </w:r>
            <w:r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690D94">
              <w:rPr>
                <w:sz w:val="24"/>
                <w:szCs w:val="24"/>
                <w:shd w:val="clear" w:color="auto" w:fill="FAFAFA"/>
              </w:rPr>
              <w:t>форм,</w:t>
            </w:r>
            <w:r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Pr="00690D94">
              <w:rPr>
                <w:sz w:val="24"/>
                <w:szCs w:val="24"/>
                <w:shd w:val="clear" w:color="auto" w:fill="FAFAFA"/>
              </w:rPr>
              <w:t>методов</w:t>
            </w:r>
            <w:r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Pr="00690D94">
              <w:rPr>
                <w:sz w:val="24"/>
                <w:szCs w:val="24"/>
                <w:shd w:val="clear" w:color="auto" w:fill="FAFAFA"/>
              </w:rPr>
              <w:t>работы с детьми в детских объединениях.</w:t>
            </w:r>
          </w:p>
          <w:p w:rsidR="00690D94" w:rsidRPr="00690D94" w:rsidRDefault="00690D94" w:rsidP="00782CA5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46"/>
              <w:ind w:left="370" w:right="156" w:hanging="192"/>
              <w:rPr>
                <w:sz w:val="24"/>
                <w:szCs w:val="24"/>
              </w:rPr>
            </w:pPr>
            <w:r w:rsidRPr="00690D94">
              <w:rPr>
                <w:spacing w:val="-1"/>
                <w:sz w:val="24"/>
                <w:szCs w:val="24"/>
              </w:rPr>
              <w:t>В 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90D94">
              <w:rPr>
                <w:sz w:val="24"/>
                <w:szCs w:val="24"/>
              </w:rPr>
              <w:t>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b/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55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Прием заявлений на отдых и оздоровл</w:t>
            </w:r>
            <w:r>
              <w:rPr>
                <w:sz w:val="24"/>
                <w:szCs w:val="24"/>
              </w:rPr>
              <w:t>е</w:t>
            </w:r>
            <w:r w:rsidRPr="00690D94">
              <w:rPr>
                <w:sz w:val="24"/>
                <w:szCs w:val="24"/>
              </w:rPr>
              <w:t>ние детей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Апрель</w:t>
            </w:r>
          </w:p>
          <w:p w:rsidR="00690D94" w:rsidRPr="00690D94" w:rsidRDefault="00690D94" w:rsidP="00782CA5">
            <w:pPr>
              <w:pStyle w:val="TableParagraph"/>
              <w:spacing w:before="55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2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2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5"/>
              <w:ind w:left="34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  <w:shd w:val="clear" w:color="auto" w:fill="FAFAFA"/>
              </w:rPr>
              <w:t>Индивидуальное</w:t>
            </w:r>
          </w:p>
          <w:p w:rsidR="00690D94" w:rsidRPr="00690D94" w:rsidRDefault="00690D94" w:rsidP="00782CA5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 xml:space="preserve">консультирование c целью координации воспитательных </w:t>
            </w:r>
            <w:r w:rsidRPr="00690D94">
              <w:rPr>
                <w:sz w:val="24"/>
                <w:szCs w:val="24"/>
                <w:shd w:val="clear" w:color="auto" w:fill="FAFAFA"/>
              </w:rPr>
              <w:t>усилий педагогов и родителей.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5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674" w:type="dxa"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gridSpan w:val="2"/>
          </w:tcPr>
          <w:p w:rsidR="00690D94" w:rsidRPr="00690D94" w:rsidRDefault="00690D94" w:rsidP="00782CA5">
            <w:pPr>
              <w:pStyle w:val="TableParagraph"/>
              <w:spacing w:before="65"/>
              <w:ind w:left="34"/>
              <w:rPr>
                <w:sz w:val="24"/>
                <w:szCs w:val="24"/>
                <w:shd w:val="clear" w:color="auto" w:fill="FAFAFA"/>
              </w:rPr>
            </w:pPr>
            <w:r w:rsidRPr="00690D94">
              <w:rPr>
                <w:sz w:val="24"/>
                <w:szCs w:val="24"/>
                <w:shd w:val="clear" w:color="auto" w:fill="FAFAFA"/>
                <w:lang w:bidi="ru-RU"/>
              </w:rPr>
              <w:t>Освещение деятельности детского лагеря в официальной группе в социальной сети ВК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65"/>
              <w:ind w:left="50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0574" w:type="dxa"/>
            <w:gridSpan w:val="7"/>
            <w:shd w:val="clear" w:color="auto" w:fill="D9D9D9" w:themeFill="background1" w:themeFillShade="D9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b/>
                <w:sz w:val="24"/>
                <w:szCs w:val="24"/>
              </w:rPr>
              <w:t xml:space="preserve">                Модуль «Социальное партнерство»</w:t>
            </w:r>
          </w:p>
        </w:tc>
      </w:tr>
      <w:tr w:rsidR="00690D94" w:rsidRPr="00690D94" w:rsidTr="00782CA5">
        <w:trPr>
          <w:trHeight w:val="954"/>
        </w:trPr>
        <w:tc>
          <w:tcPr>
            <w:tcW w:w="1526" w:type="dxa"/>
            <w:gridSpan w:val="2"/>
          </w:tcPr>
          <w:p w:rsidR="00690D94" w:rsidRPr="00690D94" w:rsidRDefault="00690D94" w:rsidP="00782CA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Д/К</w:t>
            </w:r>
          </w:p>
          <w:p w:rsidR="00690D94" w:rsidRPr="00690D94" w:rsidRDefault="00690D94" w:rsidP="00782CA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  <w:u w:val="single"/>
              </w:rPr>
              <w:t>п.Коммаяк</w:t>
            </w: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90D94">
              <w:rPr>
                <w:rFonts w:ascii="Times New Roman" w:eastAsia="Times New Roman" w:hAnsi="Times New Roman" w:cs="Times New Roman"/>
                <w:bCs/>
                <w:color w:val="auto"/>
              </w:rPr>
              <w:t>Посещение кинотеатра Д/К п.Коммаяк</w:t>
            </w:r>
          </w:p>
          <w:p w:rsidR="00690D94" w:rsidRPr="00690D94" w:rsidRDefault="00690D94" w:rsidP="00782CA5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Каждый вторник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1339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sz w:val="24"/>
                <w:szCs w:val="24"/>
                <w:u w:val="single"/>
              </w:rPr>
              <w:t>Пожарная часть №112 п.Коммаяк</w:t>
            </w:r>
          </w:p>
        </w:tc>
        <w:tc>
          <w:tcPr>
            <w:tcW w:w="3685" w:type="dxa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 xml:space="preserve">«Нет пожаром!» - беседа по пожарной безопасности 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согласованию с пожарной частью №112 п.Коммаяк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603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 xml:space="preserve">Практическое занятие </w:t>
            </w:r>
          </w:p>
          <w:p w:rsidR="00690D94" w:rsidRPr="00690D94" w:rsidRDefault="00690D94" w:rsidP="00782CA5">
            <w:pPr>
              <w:pStyle w:val="TableParagraph"/>
              <w:spacing w:before="56"/>
              <w:ind w:left="34" w:right="2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690D94">
              <w:rPr>
                <w:rFonts w:eastAsia="Calibri"/>
                <w:sz w:val="24"/>
                <w:szCs w:val="24"/>
                <w:lang w:bidi="ru-RU"/>
              </w:rPr>
              <w:t>Тема: Действия обучающихся в случае возникновения очага возгорания.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pStyle w:val="TableParagraph"/>
              <w:spacing w:before="56"/>
              <w:ind w:left="48" w:right="43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По согласованию с пожарной частью №112 п.Коммаяк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703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sz w:val="24"/>
                <w:szCs w:val="24"/>
                <w:u w:val="single"/>
              </w:rPr>
              <w:t>Коммаякская сельская библиотека</w:t>
            </w:r>
          </w:p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Тематические мероприятия на базе библиотеки.</w:t>
            </w:r>
          </w:p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670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Тематические мероприятия на базе Школы.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217"/>
        </w:trPr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690D94">
              <w:rPr>
                <w:kern w:val="2"/>
                <w:sz w:val="24"/>
                <w:szCs w:val="24"/>
                <w:u w:val="single"/>
                <w:lang w:eastAsia="ko-KR"/>
              </w:rPr>
              <w:t xml:space="preserve">ОГИБДД МВД </w:t>
            </w:r>
            <w:r w:rsidRPr="00690D94">
              <w:rPr>
                <w:kern w:val="2"/>
                <w:sz w:val="24"/>
                <w:szCs w:val="24"/>
                <w:u w:val="single"/>
                <w:lang w:eastAsia="ko-KR"/>
              </w:rPr>
              <w:lastRenderedPageBreak/>
              <w:t>России Кировского ГО</w:t>
            </w:r>
            <w:r w:rsidRPr="00690D94">
              <w:rPr>
                <w:rFonts w:eastAsia="Arial Unicode MS"/>
                <w:kern w:val="2"/>
                <w:sz w:val="24"/>
                <w:szCs w:val="24"/>
                <w:u w:val="single"/>
              </w:rPr>
              <w:t xml:space="preserve"> (на основании совместного плана работы)</w:t>
            </w: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lastRenderedPageBreak/>
              <w:t>Участие в акциях, конкурсах.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rPr>
          <w:trHeight w:val="1993"/>
        </w:trPr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pStyle w:val="11"/>
              <w:spacing w:line="240" w:lineRule="auto"/>
              <w:ind w:firstLine="0"/>
              <w:jc w:val="center"/>
              <w:rPr>
                <w:kern w:val="2"/>
                <w:sz w:val="24"/>
                <w:szCs w:val="24"/>
                <w:u w:val="single"/>
                <w:lang w:eastAsia="ko-KR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 w:val="restart"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690D94">
              <w:rPr>
                <w:rFonts w:ascii="Times New Roman" w:hAnsi="Times New Roman" w:cs="Times New Roman"/>
                <w:color w:val="auto"/>
                <w:u w:val="single"/>
                <w:shd w:val="clear" w:color="auto" w:fill="FFFFFF"/>
              </w:rPr>
              <w:lastRenderedPageBreak/>
              <w:t>Народный музей им.Чухно А.В</w:t>
            </w:r>
          </w:p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Организация мероприятий.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Экскурсии в музей.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D94" w:rsidRPr="00690D94" w:rsidTr="00782CA5">
        <w:tc>
          <w:tcPr>
            <w:tcW w:w="1526" w:type="dxa"/>
            <w:gridSpan w:val="2"/>
            <w:vMerge/>
          </w:tcPr>
          <w:p w:rsidR="00690D94" w:rsidRPr="00690D94" w:rsidRDefault="00690D94" w:rsidP="00782CA5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685" w:type="dxa"/>
          </w:tcPr>
          <w:p w:rsidR="00690D94" w:rsidRPr="00690D94" w:rsidRDefault="00690D94" w:rsidP="00782CA5">
            <w:pPr>
              <w:tabs>
                <w:tab w:val="left" w:pos="1920"/>
              </w:tabs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Участие в конкурсах, викторинах, проводимых музеем.</w:t>
            </w:r>
          </w:p>
        </w:tc>
        <w:tc>
          <w:tcPr>
            <w:tcW w:w="1701" w:type="dxa"/>
          </w:tcPr>
          <w:p w:rsidR="00690D94" w:rsidRPr="00690D94" w:rsidRDefault="00690D94" w:rsidP="00782C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90D94">
              <w:rPr>
                <w:rFonts w:ascii="Times New Roman" w:hAnsi="Times New Roman" w:cs="Times New Roman"/>
                <w:color w:val="auto"/>
              </w:rPr>
              <w:t>В течение смены</w:t>
            </w:r>
          </w:p>
        </w:tc>
        <w:tc>
          <w:tcPr>
            <w:tcW w:w="1276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690D94">
              <w:rPr>
                <w:sz w:val="24"/>
                <w:szCs w:val="24"/>
              </w:rPr>
              <w:t>+</w:t>
            </w:r>
          </w:p>
        </w:tc>
        <w:tc>
          <w:tcPr>
            <w:tcW w:w="1252" w:type="dxa"/>
          </w:tcPr>
          <w:p w:rsidR="00690D94" w:rsidRPr="00690D94" w:rsidRDefault="00690D94" w:rsidP="00782CA5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90D94" w:rsidRPr="0007594F" w:rsidRDefault="00690D94" w:rsidP="00690D94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90D94" w:rsidRPr="0007594F" w:rsidRDefault="00690D94" w:rsidP="00690D94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94" w:rsidRDefault="00690D94" w:rsidP="00690D94">
      <w:pPr>
        <w:pStyle w:val="af2"/>
        <w:shd w:val="clear" w:color="auto" w:fill="FFFFFF"/>
        <w:spacing w:before="0" w:beforeAutospacing="0" w:after="0" w:afterAutospacing="0"/>
        <w:ind w:right="448"/>
        <w:rPr>
          <w:color w:val="000000"/>
          <w:sz w:val="28"/>
          <w:szCs w:val="28"/>
          <w:lang w:bidi="ru-RU"/>
        </w:rPr>
      </w:pPr>
      <w:bookmarkStart w:id="2" w:name="_GoBack"/>
      <w:bookmarkEnd w:id="2"/>
    </w:p>
    <w:p w:rsidR="00690D94" w:rsidRPr="00690D94" w:rsidRDefault="00690D94" w:rsidP="00690D94">
      <w:pPr>
        <w:pStyle w:val="af2"/>
        <w:shd w:val="clear" w:color="auto" w:fill="FFFFFF"/>
        <w:spacing w:before="0" w:beforeAutospacing="0" w:after="0" w:afterAutospacing="0"/>
        <w:ind w:right="448"/>
        <w:jc w:val="right"/>
        <w:rPr>
          <w:b/>
          <w:sz w:val="28"/>
          <w:szCs w:val="28"/>
        </w:rPr>
      </w:pPr>
      <w:r w:rsidRPr="00690D94">
        <w:rPr>
          <w:b/>
          <w:color w:val="000000"/>
          <w:sz w:val="28"/>
          <w:szCs w:val="28"/>
          <w:lang w:bidi="ru-RU"/>
        </w:rPr>
        <w:lastRenderedPageBreak/>
        <w:t>Приложение 2</w:t>
      </w:r>
    </w:p>
    <w:p w:rsidR="00690D94" w:rsidRDefault="00690D94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</w:p>
    <w:p w:rsidR="00690D94" w:rsidRDefault="00690D94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</w:p>
    <w:p w:rsidR="00A62287" w:rsidRPr="00A62287" w:rsidRDefault="00A62287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Анкета </w:t>
      </w:r>
    </w:p>
    <w:p w:rsidR="00A62287" w:rsidRPr="00A62287" w:rsidRDefault="00A62287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Изучение удовлетворенности детей </w:t>
      </w:r>
    </w:p>
    <w:p w:rsidR="00A62287" w:rsidRPr="00A62287" w:rsidRDefault="00A62287" w:rsidP="00A62287">
      <w:pPr>
        <w:pStyle w:val="af2"/>
        <w:shd w:val="clear" w:color="auto" w:fill="FFFFFF"/>
        <w:spacing w:before="0" w:beforeAutospacing="0" w:after="0" w:afterAutospacing="0"/>
        <w:ind w:left="119" w:right="448"/>
        <w:jc w:val="center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>работой летнего пришкольного лагеря</w:t>
      </w:r>
    </w:p>
    <w:p w:rsidR="00A62287" w:rsidRP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</w:pPr>
      <w:r w:rsidRPr="00A62287">
        <w:t>Учащимся предлагается прочитать (прослушать) утверждения и оценить степень согласия с их содержанием по следующей шкале (обвести кружком цифру):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4 – совершенно согласен;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3 – согласен;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2 – трудно сказать;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 xml:space="preserve">1 – не согласен;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A62287">
        <w:rPr>
          <w:b/>
          <w:sz w:val="28"/>
          <w:szCs w:val="28"/>
        </w:rPr>
        <w:t>0 – совершенно не согласен.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1. Я иду утром в лагерь с радостью.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2. В пришкольном лагере у меня обычно хорошее настроение.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4 3 2 1 0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3. У нас хороший воспитатель.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4. К нашим воспитателям можно обратиться за советом и помощью в трудной ситуации.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5. У меня есть любимый педагог в лагере.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6. В лагере я могу всегда свободно показать свои возможности.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4 3 2 1 0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7. Я считаю, что в нашем пришкольном лагере созданы все условия для развития моих способностей.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8. У меня есть любимые лагерные мероприятия.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4 3 2 1 0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9. Я считаю, что в лагере очень весело и интересно.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10. Когда смена закончится, я буду скучать по лагерю.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lastRenderedPageBreak/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right="450"/>
        <w:rPr>
          <w:b/>
          <w:sz w:val="28"/>
          <w:szCs w:val="28"/>
          <w:u w:val="single"/>
        </w:rPr>
      </w:pP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  <w:u w:val="single"/>
        </w:rPr>
      </w:pPr>
      <w:r w:rsidRPr="00A62287">
        <w:rPr>
          <w:b/>
          <w:sz w:val="28"/>
          <w:szCs w:val="28"/>
          <w:u w:val="single"/>
        </w:rPr>
        <w:t xml:space="preserve">Методика обработки анкет: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1. Высчитывается средний балл удовлетворённости каждого участника.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2. Полученные результаты плюсуются, и их сумма делится на количество участников анкетирования. Получаем показатель удовлетворённости – У. Если У≤ 2, то это свидетельствует о низкой степени удовлетворенности Если У≥ 3, то это свидетельствует о высокой степени удовлетворенности Если У&gt;2, но</w:t>
      </w:r>
      <w:r w:rsidR="00950206" w:rsidRPr="00A62287">
        <w:rPr>
          <w:sz w:val="28"/>
          <w:szCs w:val="28"/>
        </w:rPr>
        <w:t>&lt; 3, то это свидетельствует о</w:t>
      </w:r>
      <w:r w:rsidR="00950206">
        <w:rPr>
          <w:sz w:val="28"/>
          <w:szCs w:val="28"/>
        </w:rPr>
        <w:t xml:space="preserve"> средней степени </w:t>
      </w:r>
      <w:r w:rsidR="00950206" w:rsidRPr="00A62287">
        <w:rPr>
          <w:sz w:val="28"/>
          <w:szCs w:val="28"/>
        </w:rPr>
        <w:t>удовлетворенности</w:t>
      </w: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</w:rPr>
      </w:pPr>
    </w:p>
    <w:p w:rsidR="00A62287" w:rsidRPr="00A62287" w:rsidRDefault="00690D94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A62287" w:rsidRPr="00A62287" w:rsidRDefault="00A62287" w:rsidP="00E551EB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  <w:sz w:val="28"/>
          <w:szCs w:val="28"/>
        </w:rPr>
      </w:pPr>
    </w:p>
    <w:p w:rsidR="00A62287" w:rsidRPr="00950206" w:rsidRDefault="00A62287" w:rsidP="00950206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>Анкета</w:t>
      </w:r>
    </w:p>
    <w:p w:rsidR="00A62287" w:rsidRPr="00950206" w:rsidRDefault="00A62287" w:rsidP="00950206">
      <w:pPr>
        <w:pStyle w:val="af2"/>
        <w:shd w:val="clear" w:color="auto" w:fill="FFFFFF"/>
        <w:spacing w:before="120" w:beforeAutospacing="0" w:after="120" w:afterAutospacing="0"/>
        <w:ind w:left="120" w:right="450"/>
        <w:jc w:val="center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>Изучение удовлетворенности родителей работой летнего пришкольного лагеря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Уважаемые родители! Внимательно прочитайте перечисленные ниже утверждения и оцените степень согласия с ними. Для этого обведите ниже каждого выражения одну цифру, которая означает ответ, соответствующий вашей точке зрения.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Цифры означают следующие ответы: </w:t>
      </w:r>
    </w:p>
    <w:p w:rsidR="00A62287" w:rsidRPr="00950206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 xml:space="preserve">4 – совершенно согласен; </w:t>
      </w:r>
    </w:p>
    <w:p w:rsidR="00A62287" w:rsidRPr="00950206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 xml:space="preserve">3 – согласен; </w:t>
      </w:r>
    </w:p>
    <w:p w:rsidR="00A62287" w:rsidRPr="00950206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>2 – трудно сказать;</w:t>
      </w:r>
    </w:p>
    <w:p w:rsidR="00A62287" w:rsidRPr="00950206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 xml:space="preserve"> 1 – не согласен; </w:t>
      </w:r>
    </w:p>
    <w:p w:rsidR="00A62287" w:rsidRPr="00950206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b/>
          <w:sz w:val="28"/>
          <w:szCs w:val="28"/>
        </w:rPr>
      </w:pPr>
      <w:r w:rsidRPr="00950206">
        <w:rPr>
          <w:b/>
          <w:sz w:val="28"/>
          <w:szCs w:val="28"/>
        </w:rPr>
        <w:t xml:space="preserve">0 – совершенно не согласен.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1. Лагерь, который посещает наш ребенок, полностью устраивает нас.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2. В пришкольном лагере наш ребенок чувствует себя комфортно.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3. Педагоги проявляют доброжелательное отношение к нашему ребенку.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4. Мы испытываем чувство взаимопонимания в контактах с администрацией и педагогами нашего ребенка.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5. В отряде, в котором находится наш ребенок, хороший воспитатель.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6. Достижения нашего ребенка достойно оцениваются.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7. Наш ребенок имеет возможность проявлять свои способности.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8. Учителя учитывают индивидуальные особенности нашего ребенка.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lastRenderedPageBreak/>
        <w:t>9. В лагере проводятся мероприятия, которые полезны и интересны нашему ребенку.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10. В лагере наш ребёнок имеет возможность заниматься спортом.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11. Пришкольный лагерь способствует формированию достойного поведения нашего ребенка.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12. Педагоги, работающие в лагере, создают условия для проявления и развития способностей нашего ребенка.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4 3 2 1 0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Методика обработки анкет: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>1. Высчитывается средний балл удовлетворённости каждого участника.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 2. Полученные результаты плюсуются, и их сумма делится на количество участников анкетирования. </w:t>
      </w:r>
    </w:p>
    <w:p w:rsid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rPr>
          <w:sz w:val="28"/>
          <w:szCs w:val="28"/>
        </w:rPr>
      </w:pPr>
      <w:r w:rsidRPr="00A62287">
        <w:rPr>
          <w:sz w:val="28"/>
          <w:szCs w:val="28"/>
        </w:rPr>
        <w:t xml:space="preserve">Получаем показатель удовлетворённости – У. </w:t>
      </w:r>
    </w:p>
    <w:p w:rsidR="00A62287" w:rsidRPr="00A62287" w:rsidRDefault="00A62287" w:rsidP="00A62287">
      <w:pPr>
        <w:pStyle w:val="af2"/>
        <w:shd w:val="clear" w:color="auto" w:fill="FFFFFF"/>
        <w:spacing w:before="120" w:beforeAutospacing="0" w:after="120" w:afterAutospacing="0"/>
        <w:ind w:left="120" w:right="450"/>
        <w:jc w:val="both"/>
        <w:rPr>
          <w:b/>
          <w:sz w:val="28"/>
          <w:szCs w:val="28"/>
        </w:rPr>
      </w:pPr>
      <w:r w:rsidRPr="00A62287">
        <w:rPr>
          <w:sz w:val="28"/>
          <w:szCs w:val="28"/>
        </w:rPr>
        <w:t>Если У≤ 2, то это свидетельствует о низкой степени удовлетворенности Если У≥ 3, то это свидетельствует о высокой степени удовлетворенности Если У&gt;2, но &lt; 3, то это свидетельствует о</w:t>
      </w:r>
      <w:r>
        <w:rPr>
          <w:sz w:val="28"/>
          <w:szCs w:val="28"/>
        </w:rPr>
        <w:t xml:space="preserve"> средней степени </w:t>
      </w:r>
      <w:r w:rsidRPr="00A62287">
        <w:rPr>
          <w:sz w:val="28"/>
          <w:szCs w:val="28"/>
        </w:rPr>
        <w:t>удовлетворенности</w:t>
      </w:r>
      <w:bookmarkEnd w:id="1"/>
    </w:p>
    <w:sectPr w:rsidR="00A62287" w:rsidRPr="00A62287" w:rsidSect="00950206">
      <w:headerReference w:type="default" r:id="rId10"/>
      <w:pgSz w:w="11910" w:h="16840"/>
      <w:pgMar w:top="850" w:right="1134" w:bottom="1701" w:left="1134" w:header="71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A7" w:rsidRDefault="002359A7" w:rsidP="00D268FB">
      <w:pPr>
        <w:pStyle w:val="a9"/>
        <w:spacing w:line="240" w:lineRule="auto"/>
      </w:pPr>
      <w:r>
        <w:separator/>
      </w:r>
    </w:p>
  </w:endnote>
  <w:endnote w:type="continuationSeparator" w:id="0">
    <w:p w:rsidR="002359A7" w:rsidRDefault="002359A7" w:rsidP="00D268FB">
      <w:pPr>
        <w:pStyle w:val="a9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A7" w:rsidRDefault="002359A7" w:rsidP="00D268FB">
      <w:pPr>
        <w:pStyle w:val="a9"/>
        <w:spacing w:line="240" w:lineRule="auto"/>
      </w:pPr>
      <w:r>
        <w:separator/>
      </w:r>
    </w:p>
  </w:footnote>
  <w:footnote w:type="continuationSeparator" w:id="0">
    <w:p w:rsidR="002359A7" w:rsidRDefault="002359A7" w:rsidP="00D268FB">
      <w:pPr>
        <w:pStyle w:val="a9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E4" w:rsidRDefault="00EF2DD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1025" type="#_x0000_t202" style="position:absolute;margin-left:314pt;margin-top:31.25pt;width:10.1pt;height:7.9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" filled="f" stroked="f">
          <v:textbox style="mso-fit-shape-to-text:t" inset="0,0,0,0">
            <w:txbxContent>
              <w:p w:rsidR="003309E4" w:rsidRDefault="00EF2DDE">
                <w:pPr>
                  <w:pStyle w:val="22"/>
                  <w:rPr>
                    <w:sz w:val="24"/>
                    <w:szCs w:val="24"/>
                  </w:rPr>
                </w:pPr>
                <w:r w:rsidRPr="00EF2DDE">
                  <w:fldChar w:fldCharType="begin"/>
                </w:r>
                <w:r w:rsidR="003309E4">
                  <w:instrText xml:space="preserve"> PAGE \* MERGEFORMAT </w:instrText>
                </w:r>
                <w:r w:rsidRPr="00EF2DDE">
                  <w:fldChar w:fldCharType="separate"/>
                </w:r>
                <w:r w:rsidR="007A76BF" w:rsidRPr="007A76BF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E4" w:rsidRDefault="003309E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E4" w:rsidRDefault="00EF2DD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1026" type="#_x0000_t202" style="position:absolute;margin-left:314pt;margin-top:31.25pt;width:10.1pt;height:7.9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" filled="f" stroked="f">
          <v:textbox style="mso-fit-shape-to-text:t" inset="0,0,0,0">
            <w:txbxContent>
              <w:p w:rsidR="003309E4" w:rsidRDefault="00EF2DDE">
                <w:pPr>
                  <w:pStyle w:val="22"/>
                  <w:rPr>
                    <w:sz w:val="24"/>
                    <w:szCs w:val="24"/>
                  </w:rPr>
                </w:pPr>
                <w:r w:rsidRPr="00EF2DDE">
                  <w:fldChar w:fldCharType="begin"/>
                </w:r>
                <w:r w:rsidR="003309E4">
                  <w:instrText xml:space="preserve"> PAGE \* MERGEFORMAT </w:instrText>
                </w:r>
                <w:r w:rsidRPr="00EF2DDE">
                  <w:fldChar w:fldCharType="separate"/>
                </w:r>
                <w:r w:rsidR="007A76BF" w:rsidRPr="007A76BF">
                  <w:rPr>
                    <w:noProof/>
                    <w:sz w:val="24"/>
                    <w:szCs w:val="24"/>
                  </w:rPr>
                  <w:t>59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3D7"/>
    <w:multiLevelType w:val="multilevel"/>
    <w:tmpl w:val="03369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1949"/>
    <w:multiLevelType w:val="multilevel"/>
    <w:tmpl w:val="890ABC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2">
    <w:nsid w:val="068E2C71"/>
    <w:multiLevelType w:val="multilevel"/>
    <w:tmpl w:val="5B7402F2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A0709"/>
    <w:multiLevelType w:val="multilevel"/>
    <w:tmpl w:val="48E8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D4BDE"/>
    <w:multiLevelType w:val="multilevel"/>
    <w:tmpl w:val="B33E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2D25B4"/>
    <w:multiLevelType w:val="multilevel"/>
    <w:tmpl w:val="57CED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A4B84"/>
    <w:multiLevelType w:val="hybridMultilevel"/>
    <w:tmpl w:val="97BC87C8"/>
    <w:lvl w:ilvl="0" w:tplc="032E6928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2351F"/>
    <w:multiLevelType w:val="multilevel"/>
    <w:tmpl w:val="55B43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33F10"/>
    <w:multiLevelType w:val="multilevel"/>
    <w:tmpl w:val="0532D2F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11675"/>
    <w:multiLevelType w:val="hybridMultilevel"/>
    <w:tmpl w:val="5D40F6BA"/>
    <w:lvl w:ilvl="0" w:tplc="031820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457FB"/>
    <w:multiLevelType w:val="multilevel"/>
    <w:tmpl w:val="0568B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C15692"/>
    <w:multiLevelType w:val="multilevel"/>
    <w:tmpl w:val="CDDE65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D2150"/>
    <w:multiLevelType w:val="multilevel"/>
    <w:tmpl w:val="89E22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F56EA"/>
    <w:multiLevelType w:val="hybridMultilevel"/>
    <w:tmpl w:val="758CEBFA"/>
    <w:lvl w:ilvl="0" w:tplc="0A7C74DC">
      <w:start w:val="8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603446"/>
    <w:multiLevelType w:val="multilevel"/>
    <w:tmpl w:val="2A68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84390"/>
    <w:multiLevelType w:val="multilevel"/>
    <w:tmpl w:val="3BE66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B4267"/>
    <w:multiLevelType w:val="multilevel"/>
    <w:tmpl w:val="72A21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9F3932"/>
    <w:multiLevelType w:val="multilevel"/>
    <w:tmpl w:val="F49E0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B7E37"/>
    <w:multiLevelType w:val="hybridMultilevel"/>
    <w:tmpl w:val="9614EE60"/>
    <w:lvl w:ilvl="0" w:tplc="89806F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4AB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8E14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076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4F7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669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674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5441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8892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BC3365"/>
    <w:multiLevelType w:val="multilevel"/>
    <w:tmpl w:val="BC941B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0">
    <w:nsid w:val="390B2948"/>
    <w:multiLevelType w:val="multilevel"/>
    <w:tmpl w:val="BA8C2A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" w:hanging="2160"/>
      </w:pPr>
      <w:rPr>
        <w:rFonts w:hint="default"/>
      </w:rPr>
    </w:lvl>
  </w:abstractNum>
  <w:abstractNum w:abstractNumId="21">
    <w:nsid w:val="41F2211C"/>
    <w:multiLevelType w:val="hybridMultilevel"/>
    <w:tmpl w:val="F08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81F1B"/>
    <w:multiLevelType w:val="multilevel"/>
    <w:tmpl w:val="1518B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766D4A"/>
    <w:multiLevelType w:val="hybridMultilevel"/>
    <w:tmpl w:val="0C042F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B5127"/>
    <w:multiLevelType w:val="multilevel"/>
    <w:tmpl w:val="3194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02B7E"/>
    <w:multiLevelType w:val="multilevel"/>
    <w:tmpl w:val="96A24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025CE"/>
    <w:multiLevelType w:val="multilevel"/>
    <w:tmpl w:val="F43091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EA66E4"/>
    <w:multiLevelType w:val="multilevel"/>
    <w:tmpl w:val="1C7C065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32D17"/>
    <w:multiLevelType w:val="multilevel"/>
    <w:tmpl w:val="EB245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B1B0C"/>
    <w:multiLevelType w:val="multilevel"/>
    <w:tmpl w:val="8494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648D7"/>
    <w:multiLevelType w:val="hybridMultilevel"/>
    <w:tmpl w:val="2312D0E8"/>
    <w:lvl w:ilvl="0" w:tplc="031820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36981"/>
    <w:multiLevelType w:val="multilevel"/>
    <w:tmpl w:val="79A2A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4756D1"/>
    <w:multiLevelType w:val="multilevel"/>
    <w:tmpl w:val="8B2C9336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8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4" w:hanging="2160"/>
      </w:pPr>
      <w:rPr>
        <w:rFonts w:hint="default"/>
      </w:rPr>
    </w:lvl>
  </w:abstractNum>
  <w:abstractNum w:abstractNumId="33">
    <w:nsid w:val="66C97343"/>
    <w:multiLevelType w:val="multilevel"/>
    <w:tmpl w:val="6206F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79416A"/>
    <w:multiLevelType w:val="hybridMultilevel"/>
    <w:tmpl w:val="895E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C3B1D"/>
    <w:multiLevelType w:val="multilevel"/>
    <w:tmpl w:val="F6E0A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F96D1C"/>
    <w:multiLevelType w:val="multilevel"/>
    <w:tmpl w:val="5B8EF4C8"/>
    <w:lvl w:ilvl="0">
      <w:start w:val="1"/>
      <w:numFmt w:val="decimal"/>
      <w:lvlText w:val="%1."/>
      <w:lvlJc w:val="left"/>
      <w:pPr>
        <w:ind w:left="140" w:hanging="357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9" w:hanging="631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31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631"/>
      </w:pPr>
      <w:rPr>
        <w:rFonts w:hint="default"/>
        <w:lang w:val="ru-RU" w:eastAsia="en-US" w:bidi="ar-SA"/>
      </w:rPr>
    </w:lvl>
  </w:abstractNum>
  <w:abstractNum w:abstractNumId="37">
    <w:nsid w:val="6D1B6276"/>
    <w:multiLevelType w:val="multilevel"/>
    <w:tmpl w:val="04044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752F27"/>
    <w:multiLevelType w:val="multilevel"/>
    <w:tmpl w:val="6E88B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8F0A0F"/>
    <w:multiLevelType w:val="hybridMultilevel"/>
    <w:tmpl w:val="4170EA40"/>
    <w:lvl w:ilvl="0" w:tplc="290C24C4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D5EEC5CA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76340670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6AB041DA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AD32C678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96B0499C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0AAE916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A5F8AAA8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769A6DB0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40">
    <w:nsid w:val="71064A87"/>
    <w:multiLevelType w:val="hybridMultilevel"/>
    <w:tmpl w:val="8D2EB258"/>
    <w:lvl w:ilvl="0" w:tplc="E45093CC">
      <w:start w:val="2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02ACC"/>
    <w:multiLevelType w:val="multilevel"/>
    <w:tmpl w:val="1276B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507F2A"/>
    <w:multiLevelType w:val="multilevel"/>
    <w:tmpl w:val="67DA8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9C2CF5"/>
    <w:multiLevelType w:val="multilevel"/>
    <w:tmpl w:val="C9348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622431"/>
    <w:multiLevelType w:val="hybridMultilevel"/>
    <w:tmpl w:val="4770EB82"/>
    <w:lvl w:ilvl="0" w:tplc="967ED514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03981C46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EC72681A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36C2175C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7C3A3586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AC7ED6E6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430E42A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E1EA6A64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F23210CC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45">
    <w:nsid w:val="7B35675B"/>
    <w:multiLevelType w:val="multilevel"/>
    <w:tmpl w:val="B2B2F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B401A5"/>
    <w:multiLevelType w:val="multilevel"/>
    <w:tmpl w:val="9E6289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3"/>
  </w:num>
  <w:num w:numId="5">
    <w:abstractNumId w:val="25"/>
  </w:num>
  <w:num w:numId="6">
    <w:abstractNumId w:val="33"/>
  </w:num>
  <w:num w:numId="7">
    <w:abstractNumId w:val="16"/>
  </w:num>
  <w:num w:numId="8">
    <w:abstractNumId w:val="11"/>
  </w:num>
  <w:num w:numId="9">
    <w:abstractNumId w:val="4"/>
  </w:num>
  <w:num w:numId="10">
    <w:abstractNumId w:val="12"/>
  </w:num>
  <w:num w:numId="11">
    <w:abstractNumId w:val="45"/>
  </w:num>
  <w:num w:numId="12">
    <w:abstractNumId w:val="5"/>
  </w:num>
  <w:num w:numId="13">
    <w:abstractNumId w:val="0"/>
  </w:num>
  <w:num w:numId="14">
    <w:abstractNumId w:val="2"/>
  </w:num>
  <w:num w:numId="15">
    <w:abstractNumId w:val="15"/>
  </w:num>
  <w:num w:numId="16">
    <w:abstractNumId w:val="37"/>
  </w:num>
  <w:num w:numId="17">
    <w:abstractNumId w:val="14"/>
  </w:num>
  <w:num w:numId="18">
    <w:abstractNumId w:val="38"/>
  </w:num>
  <w:num w:numId="19">
    <w:abstractNumId w:val="35"/>
  </w:num>
  <w:num w:numId="20">
    <w:abstractNumId w:val="29"/>
  </w:num>
  <w:num w:numId="21">
    <w:abstractNumId w:val="41"/>
  </w:num>
  <w:num w:numId="22">
    <w:abstractNumId w:val="26"/>
  </w:num>
  <w:num w:numId="23">
    <w:abstractNumId w:val="22"/>
  </w:num>
  <w:num w:numId="24">
    <w:abstractNumId w:val="31"/>
  </w:num>
  <w:num w:numId="25">
    <w:abstractNumId w:val="8"/>
  </w:num>
  <w:num w:numId="26">
    <w:abstractNumId w:val="24"/>
  </w:num>
  <w:num w:numId="27">
    <w:abstractNumId w:val="17"/>
  </w:num>
  <w:num w:numId="28">
    <w:abstractNumId w:val="43"/>
  </w:num>
  <w:num w:numId="29">
    <w:abstractNumId w:val="10"/>
  </w:num>
  <w:num w:numId="30">
    <w:abstractNumId w:val="42"/>
  </w:num>
  <w:num w:numId="31">
    <w:abstractNumId w:val="13"/>
  </w:num>
  <w:num w:numId="32">
    <w:abstractNumId w:val="9"/>
  </w:num>
  <w:num w:numId="33">
    <w:abstractNumId w:val="30"/>
  </w:num>
  <w:num w:numId="34">
    <w:abstractNumId w:val="18"/>
  </w:num>
  <w:num w:numId="35">
    <w:abstractNumId w:val="46"/>
  </w:num>
  <w:num w:numId="36">
    <w:abstractNumId w:val="39"/>
  </w:num>
  <w:num w:numId="37">
    <w:abstractNumId w:val="36"/>
  </w:num>
  <w:num w:numId="38">
    <w:abstractNumId w:val="44"/>
  </w:num>
  <w:num w:numId="39">
    <w:abstractNumId w:val="34"/>
  </w:num>
  <w:num w:numId="40">
    <w:abstractNumId w:val="23"/>
  </w:num>
  <w:num w:numId="41">
    <w:abstractNumId w:val="6"/>
  </w:num>
  <w:num w:numId="42">
    <w:abstractNumId w:val="20"/>
  </w:num>
  <w:num w:numId="43">
    <w:abstractNumId w:val="19"/>
  </w:num>
  <w:num w:numId="44">
    <w:abstractNumId w:val="32"/>
  </w:num>
  <w:num w:numId="45">
    <w:abstractNumId w:val="21"/>
  </w:num>
  <w:num w:numId="46">
    <w:abstractNumId w:val="4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7766"/>
    <w:rsid w:val="0003258D"/>
    <w:rsid w:val="000502BA"/>
    <w:rsid w:val="00083636"/>
    <w:rsid w:val="001025D6"/>
    <w:rsid w:val="001268F7"/>
    <w:rsid w:val="001A56A4"/>
    <w:rsid w:val="002359A7"/>
    <w:rsid w:val="00253AE4"/>
    <w:rsid w:val="00261F0B"/>
    <w:rsid w:val="00285E4C"/>
    <w:rsid w:val="002D4D95"/>
    <w:rsid w:val="002D76ED"/>
    <w:rsid w:val="002E3F57"/>
    <w:rsid w:val="003309E4"/>
    <w:rsid w:val="003833C7"/>
    <w:rsid w:val="003D1A7F"/>
    <w:rsid w:val="0041017D"/>
    <w:rsid w:val="004E4172"/>
    <w:rsid w:val="00570A90"/>
    <w:rsid w:val="0057265E"/>
    <w:rsid w:val="005A2C32"/>
    <w:rsid w:val="005B0B79"/>
    <w:rsid w:val="005D09D6"/>
    <w:rsid w:val="00690D94"/>
    <w:rsid w:val="006C4546"/>
    <w:rsid w:val="006D6519"/>
    <w:rsid w:val="00711F59"/>
    <w:rsid w:val="00741F3F"/>
    <w:rsid w:val="00767DD3"/>
    <w:rsid w:val="007752D4"/>
    <w:rsid w:val="007A76BF"/>
    <w:rsid w:val="007C0876"/>
    <w:rsid w:val="00857766"/>
    <w:rsid w:val="008613D7"/>
    <w:rsid w:val="008F2CC7"/>
    <w:rsid w:val="009006AA"/>
    <w:rsid w:val="00950206"/>
    <w:rsid w:val="009D2A63"/>
    <w:rsid w:val="00A1014B"/>
    <w:rsid w:val="00A4271F"/>
    <w:rsid w:val="00A57791"/>
    <w:rsid w:val="00A62287"/>
    <w:rsid w:val="00A655A6"/>
    <w:rsid w:val="00AD7A8E"/>
    <w:rsid w:val="00B2051B"/>
    <w:rsid w:val="00B36B4B"/>
    <w:rsid w:val="00B554F6"/>
    <w:rsid w:val="00B55940"/>
    <w:rsid w:val="00BA1FFA"/>
    <w:rsid w:val="00BC59E0"/>
    <w:rsid w:val="00C54F40"/>
    <w:rsid w:val="00C57CA5"/>
    <w:rsid w:val="00C87656"/>
    <w:rsid w:val="00C90E4D"/>
    <w:rsid w:val="00CC66C0"/>
    <w:rsid w:val="00CE6F7C"/>
    <w:rsid w:val="00D268FB"/>
    <w:rsid w:val="00D74098"/>
    <w:rsid w:val="00D82434"/>
    <w:rsid w:val="00DA4664"/>
    <w:rsid w:val="00DA744F"/>
    <w:rsid w:val="00DE7EEE"/>
    <w:rsid w:val="00DF54B9"/>
    <w:rsid w:val="00E40B43"/>
    <w:rsid w:val="00E551EB"/>
    <w:rsid w:val="00EA5AC6"/>
    <w:rsid w:val="00EC2F3C"/>
    <w:rsid w:val="00ED74D6"/>
    <w:rsid w:val="00EE1751"/>
    <w:rsid w:val="00EF2DDE"/>
    <w:rsid w:val="00F9739E"/>
    <w:rsid w:val="00FD510A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766"/>
    <w:pPr>
      <w:widowControl w:val="0"/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57766"/>
    <w:pPr>
      <w:keepNext/>
      <w:keepLines/>
      <w:spacing w:before="240" w:after="60"/>
      <w:outlineLvl w:val="0"/>
    </w:pPr>
    <w:rPr>
      <w:rFonts w:ascii="Arial" w:eastAsia="SimSun" w:hAnsi="Arial" w:cs="Times New Roman"/>
      <w:b/>
      <w:color w:val="auto"/>
      <w:kern w:val="1"/>
      <w:sz w:val="36"/>
      <w:szCs w:val="3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766"/>
    <w:rPr>
      <w:rFonts w:ascii="Arial" w:eastAsia="SimSun" w:hAnsi="Arial" w:cs="Times New Roman"/>
      <w:b/>
      <w:kern w:val="1"/>
      <w:sz w:val="36"/>
      <w:szCs w:val="36"/>
    </w:rPr>
  </w:style>
  <w:style w:type="character" w:customStyle="1" w:styleId="a3">
    <w:name w:val="Сноска_"/>
    <w:basedOn w:val="a0"/>
    <w:link w:val="a4"/>
    <w:rsid w:val="0085776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57766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857766"/>
    <w:rPr>
      <w:rFonts w:ascii="Times New Roman" w:eastAsia="Times New Roman" w:hAnsi="Times New Roman" w:cs="Times New Roman"/>
      <w:color w:val="365F91"/>
    </w:rPr>
  </w:style>
  <w:style w:type="character" w:customStyle="1" w:styleId="a5">
    <w:name w:val="Основной текст_"/>
    <w:basedOn w:val="a0"/>
    <w:link w:val="11"/>
    <w:rsid w:val="00857766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8577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857766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857766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85776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Сноска"/>
    <w:basedOn w:val="a"/>
    <w:link w:val="a3"/>
    <w:rsid w:val="0085776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57766"/>
    <w:pPr>
      <w:spacing w:after="3860" w:line="264" w:lineRule="auto"/>
      <w:ind w:left="5040" w:right="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857766"/>
    <w:pPr>
      <w:spacing w:after="1300"/>
      <w:jc w:val="center"/>
    </w:pPr>
    <w:rPr>
      <w:rFonts w:ascii="Times New Roman" w:eastAsia="Times New Roman" w:hAnsi="Times New Roman" w:cs="Times New Roman"/>
      <w:color w:val="365F91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5"/>
    <w:rsid w:val="00857766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857766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9">
    <w:name w:val="Другое"/>
    <w:basedOn w:val="a"/>
    <w:link w:val="a8"/>
    <w:rsid w:val="00857766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5776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">
    <w:name w:val="Заголовок №1"/>
    <w:basedOn w:val="a"/>
    <w:link w:val="12"/>
    <w:rsid w:val="00857766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857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76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c">
    <w:name w:val="Table Grid"/>
    <w:basedOn w:val="a1"/>
    <w:uiPriority w:val="59"/>
    <w:rsid w:val="00857766"/>
    <w:pPr>
      <w:spacing w:after="0"/>
      <w:jc w:val="left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577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77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8577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776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776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1">
    <w:name w:val="No Spacing"/>
    <w:qFormat/>
    <w:rsid w:val="00857766"/>
    <w:pPr>
      <w:widowControl w:val="0"/>
      <w:spacing w:after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10">
    <w:name w:val="c10"/>
    <w:basedOn w:val="a"/>
    <w:rsid w:val="008577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857766"/>
  </w:style>
  <w:style w:type="character" w:customStyle="1" w:styleId="c21">
    <w:name w:val="c21"/>
    <w:basedOn w:val="a0"/>
    <w:rsid w:val="00857766"/>
  </w:style>
  <w:style w:type="character" w:customStyle="1" w:styleId="c20">
    <w:name w:val="c20"/>
    <w:basedOn w:val="a0"/>
    <w:rsid w:val="00857766"/>
  </w:style>
  <w:style w:type="paragraph" w:customStyle="1" w:styleId="Default">
    <w:name w:val="Default"/>
    <w:qFormat/>
    <w:rsid w:val="00CC66C0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semiHidden/>
    <w:unhideWhenUsed/>
    <w:rsid w:val="00EC2F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TableNormal">
    <w:name w:val="Table Normal"/>
    <w:uiPriority w:val="2"/>
    <w:semiHidden/>
    <w:unhideWhenUsed/>
    <w:qFormat/>
    <w:rsid w:val="00C87656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C87656"/>
    <w:pPr>
      <w:autoSpaceDE w:val="0"/>
      <w:autoSpaceDN w:val="0"/>
      <w:ind w:left="1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4">
    <w:name w:val="Основной текст Знак"/>
    <w:basedOn w:val="a0"/>
    <w:link w:val="af3"/>
    <w:uiPriority w:val="1"/>
    <w:rsid w:val="00C8765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1"/>
    <w:qFormat/>
    <w:rsid w:val="009006AA"/>
    <w:pPr>
      <w:autoSpaceDE w:val="0"/>
      <w:autoSpaceDN w:val="0"/>
      <w:ind w:left="140" w:firstLine="852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696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2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12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3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90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0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765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67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570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90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86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62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71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36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6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7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200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76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43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45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380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64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7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8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53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9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0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875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36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60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8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63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59</Pages>
  <Words>16259</Words>
  <Characters>92678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KOMP11</cp:lastModifiedBy>
  <cp:revision>8</cp:revision>
  <cp:lastPrinted>2025-03-28T11:54:00Z</cp:lastPrinted>
  <dcterms:created xsi:type="dcterms:W3CDTF">2025-03-25T17:05:00Z</dcterms:created>
  <dcterms:modified xsi:type="dcterms:W3CDTF">2025-05-29T06:31:00Z</dcterms:modified>
</cp:coreProperties>
</file>